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991D" w14:textId="528404F3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Comic Sans MS"/>
          <w:b/>
          <w:bCs/>
          <w:sz w:val="40"/>
          <w:szCs w:val="40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680F2C66" wp14:editId="29273BD1">
            <wp:simplePos x="0" y="0"/>
            <wp:positionH relativeFrom="column">
              <wp:posOffset>-139065</wp:posOffset>
            </wp:positionH>
            <wp:positionV relativeFrom="paragraph">
              <wp:posOffset>-142240</wp:posOffset>
            </wp:positionV>
            <wp:extent cx="1371600" cy="769620"/>
            <wp:effectExtent l="0" t="0" r="0" b="0"/>
            <wp:wrapTight wrapText="bothSides">
              <wp:wrapPolygon edited="0">
                <wp:start x="0" y="0"/>
                <wp:lineTo x="0" y="20851"/>
                <wp:lineTo x="21300" y="20851"/>
                <wp:lineTo x="21300" y="0"/>
                <wp:lineTo x="0" y="0"/>
              </wp:wrapPolygon>
            </wp:wrapTight>
            <wp:docPr id="2" name="Picture 2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begin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instrText xml:space="preserve"> SEQ CHAPTER \h \r 1</w:instrText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fldChar w:fldCharType="end"/>
      </w:r>
      <w:r w:rsidRPr="00CE53CE">
        <w:rPr>
          <w:rFonts w:ascii="Trebuchet MS" w:eastAsia="Times New Roman" w:hAnsi="Trebuchet MS" w:cs="Comic Sans MS"/>
          <w:b/>
          <w:bCs/>
          <w:sz w:val="40"/>
          <w:szCs w:val="40"/>
          <w:lang w:val="en-CA"/>
        </w:rPr>
        <w:t>Communities 4 Families</w:t>
      </w:r>
    </w:p>
    <w:p w14:paraId="3C352F85" w14:textId="7E2EE6B9" w:rsidR="00673125" w:rsidRDefault="00361C6C" w:rsidP="045FAD13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>January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 xml:space="preserve"> </w:t>
      </w:r>
      <w:r w:rsidR="00605E39">
        <w:rPr>
          <w:rFonts w:ascii="Trebuchet MS" w:eastAsia="Times New Roman" w:hAnsi="Trebuchet MS" w:cs="Kids"/>
          <w:b/>
          <w:bCs/>
          <w:sz w:val="24"/>
          <w:szCs w:val="24"/>
        </w:rPr>
        <w:t>1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7</w:t>
      </w:r>
      <w:r w:rsidR="045FAD13" w:rsidRPr="045FAD13">
        <w:rPr>
          <w:rFonts w:ascii="Trebuchet MS" w:eastAsia="Times New Roman" w:hAnsi="Trebuchet MS" w:cs="Kids"/>
          <w:b/>
          <w:bCs/>
          <w:sz w:val="24"/>
          <w:szCs w:val="24"/>
        </w:rPr>
        <w:t>, 202</w:t>
      </w:r>
      <w:r>
        <w:rPr>
          <w:rFonts w:ascii="Trebuchet MS" w:eastAsia="Times New Roman" w:hAnsi="Trebuchet MS" w:cs="Kids"/>
          <w:b/>
          <w:bCs/>
          <w:sz w:val="24"/>
          <w:szCs w:val="24"/>
        </w:rPr>
        <w:t>4</w:t>
      </w:r>
    </w:p>
    <w:p w14:paraId="575A15E7" w14:textId="1301E650" w:rsidR="001176A9" w:rsidRDefault="00673125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Kids"/>
          <w:b/>
          <w:bCs/>
          <w:sz w:val="24"/>
          <w:szCs w:val="24"/>
        </w:rPr>
      </w:pPr>
      <w:r>
        <w:rPr>
          <w:rFonts w:ascii="Trebuchet MS" w:eastAsia="Times New Roman" w:hAnsi="Trebuchet MS" w:cs="Kids"/>
          <w:b/>
          <w:bCs/>
          <w:sz w:val="24"/>
          <w:szCs w:val="24"/>
        </w:rPr>
        <w:t xml:space="preserve">1:30 pm </w:t>
      </w:r>
    </w:p>
    <w:p w14:paraId="35A7D3A5" w14:textId="77777777" w:rsidR="0019663C" w:rsidRPr="00CE53CE" w:rsidRDefault="0019663C" w:rsidP="001176A9">
      <w:pPr>
        <w:keepNext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jc w:val="center"/>
        <w:outlineLvl w:val="0"/>
        <w:rPr>
          <w:rFonts w:ascii="Trebuchet MS" w:eastAsia="Times New Roman" w:hAnsi="Trebuchet MS" w:cs="Comic Sans MS"/>
          <w:b/>
          <w:bCs/>
          <w:sz w:val="24"/>
          <w:szCs w:val="24"/>
        </w:rPr>
      </w:pPr>
    </w:p>
    <w:p w14:paraId="2A7F730B" w14:textId="23A6D871" w:rsidR="00A3336A" w:rsidRDefault="00A3336A" w:rsidP="00A3336A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Attendees: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Emma Fineblit, Genny Funk-Unrau, Ingrid Peters Derry (staff), Barby Sewrjugin (staff), Anne Sikora, Cheri Wright-Kaguah (staff)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Corrie Monk (staff),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Nancy </w:t>
      </w:r>
      <w:proofErr w:type="spellStart"/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Tovell</w:t>
      </w:r>
      <w:proofErr w:type="spellEnd"/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Zebiba Ibrahim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Jennifer Neufeld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Cathy Seitz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, Leslie Richards</w:t>
      </w:r>
    </w:p>
    <w:p w14:paraId="766D269D" w14:textId="77777777" w:rsidR="00A3336A" w:rsidRPr="001C6344" w:rsidRDefault="00A3336A" w:rsidP="00A3336A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</w:p>
    <w:p w14:paraId="546F4906" w14:textId="52CA2158" w:rsidR="00A3336A" w:rsidRDefault="00A3336A" w:rsidP="00A3336A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Regrets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: </w:t>
      </w:r>
      <w:r w:rsidR="00373B59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Karen Bryce,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Karley Cockerline,</w:t>
      </w:r>
      <w:r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 </w:t>
      </w:r>
      <w:r w:rsidR="008F17E2" w:rsidRPr="00471B91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 xml:space="preserve">Jess Smith, </w:t>
      </w:r>
      <w:r w:rsidRPr="00F56FA0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Katherine Turner</w:t>
      </w:r>
    </w:p>
    <w:p w14:paraId="4C514BE9" w14:textId="77777777" w:rsidR="00A3336A" w:rsidRPr="001C6344" w:rsidRDefault="00A3336A" w:rsidP="00A3336A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en-CA"/>
        </w:rPr>
      </w:pPr>
    </w:p>
    <w:p w14:paraId="65DA1697" w14:textId="77777777" w:rsidR="00A3336A" w:rsidRPr="001C6344" w:rsidRDefault="00A3336A" w:rsidP="00A3336A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en-CA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>Chairing and Minutes</w:t>
      </w:r>
      <w:r w:rsidRPr="001C6344">
        <w:rPr>
          <w:rFonts w:ascii="Trebuchet MS" w:eastAsia="Times New Roman" w:hAnsi="Trebuchet MS" w:cs="Times New Roman"/>
          <w:b/>
          <w:sz w:val="24"/>
          <w:szCs w:val="24"/>
          <w:lang w:eastAsia="en-CA"/>
        </w:rPr>
        <w:t xml:space="preserve">: </w:t>
      </w:r>
      <w:r w:rsidRPr="001C6344">
        <w:rPr>
          <w:rFonts w:ascii="Trebuchet MS" w:eastAsia="Times New Roman" w:hAnsi="Trebuchet MS" w:cs="Times New Roman"/>
          <w:bCs/>
          <w:sz w:val="24"/>
          <w:szCs w:val="24"/>
          <w:lang w:eastAsia="en-CA"/>
        </w:rPr>
        <w:t>Ingrid Peters Derry</w:t>
      </w:r>
    </w:p>
    <w:p w14:paraId="3607280B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</w:p>
    <w:p w14:paraId="2D458C63" w14:textId="77777777" w:rsidR="001176A9" w:rsidRPr="00CE53CE" w:rsidRDefault="001176A9" w:rsidP="001176A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after="0" w:line="240" w:lineRule="auto"/>
        <w:rPr>
          <w:rFonts w:ascii="Trebuchet MS" w:eastAsia="Times New Roman" w:hAnsi="Trebuchet MS" w:cs="Arial"/>
          <w:sz w:val="24"/>
          <w:szCs w:val="24"/>
        </w:rPr>
      </w:pPr>
      <w:r w:rsidRPr="00CE53CE">
        <w:rPr>
          <w:rFonts w:ascii="Trebuchet MS" w:eastAsia="Times New Roman" w:hAnsi="Trebuchet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12E96F1" wp14:editId="53618978">
                <wp:simplePos x="0" y="0"/>
                <wp:positionH relativeFrom="column">
                  <wp:posOffset>13335</wp:posOffset>
                </wp:positionH>
                <wp:positionV relativeFrom="paragraph">
                  <wp:posOffset>56515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5B64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4.45pt" to="469.0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" o:allowincell="f" strokeweight="1.5pt"/>
            </w:pict>
          </mc:Fallback>
        </mc:AlternateContent>
      </w:r>
    </w:p>
    <w:p w14:paraId="0099378C" w14:textId="77777777" w:rsidR="0019663C" w:rsidRDefault="0019663C" w:rsidP="0019663C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02785A8" w14:textId="026F3D8F" w:rsidR="001176A9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Welcome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, </w:t>
      </w:r>
      <w:r w:rsidRPr="00CE53CE">
        <w:rPr>
          <w:rFonts w:ascii="Trebuchet MS" w:eastAsia="Times New Roman" w:hAnsi="Trebuchet MS" w:cs="Times New Roman"/>
          <w:b/>
          <w:sz w:val="24"/>
          <w:szCs w:val="24"/>
        </w:rPr>
        <w:t>Introductions</w:t>
      </w:r>
      <w:r w:rsidR="00B75E70">
        <w:rPr>
          <w:rFonts w:ascii="Trebuchet MS" w:eastAsia="Times New Roman" w:hAnsi="Trebuchet MS" w:cs="Times New Roman"/>
          <w:b/>
          <w:sz w:val="24"/>
          <w:szCs w:val="24"/>
        </w:rPr>
        <w:t xml:space="preserve"> &amp; Land Acknowledgement</w:t>
      </w:r>
    </w:p>
    <w:p w14:paraId="54A12E69" w14:textId="77777777" w:rsidR="00A3336A" w:rsidRDefault="00A3336A" w:rsidP="00A3336A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93C7C96" w14:textId="77B1E25E" w:rsidR="001176A9" w:rsidRPr="00C93992" w:rsidRDefault="001176A9" w:rsidP="009E45AA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  <w:r w:rsidRPr="00CE53CE">
        <w:rPr>
          <w:rFonts w:ascii="Trebuchet MS" w:eastAsia="Times New Roman" w:hAnsi="Trebuchet MS" w:cs="Times New Roman"/>
          <w:b/>
          <w:sz w:val="24"/>
          <w:szCs w:val="24"/>
        </w:rPr>
        <w:t>Consent Agenda</w:t>
      </w:r>
      <w:r w:rsidR="00C93992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 w:rsidR="00C93992" w:rsidRPr="00C93992">
        <w:rPr>
          <w:rFonts w:ascii="Trebuchet MS" w:eastAsia="Times New Roman" w:hAnsi="Trebuchet MS" w:cs="Times New Roman"/>
          <w:bCs/>
          <w:sz w:val="24"/>
          <w:szCs w:val="24"/>
        </w:rPr>
        <w:t xml:space="preserve">– </w:t>
      </w:r>
      <w:r w:rsidR="00C93992" w:rsidRPr="00002A94">
        <w:rPr>
          <w:rFonts w:ascii="Trebuchet MS" w:eastAsia="Times New Roman" w:hAnsi="Trebuchet MS" w:cs="Times New Roman"/>
          <w:b/>
          <w:sz w:val="24"/>
          <w:szCs w:val="24"/>
        </w:rPr>
        <w:t>all approved</w:t>
      </w:r>
    </w:p>
    <w:p w14:paraId="3F09278B" w14:textId="77777777" w:rsidR="001F319B" w:rsidRPr="00CE53CE" w:rsidRDefault="001F319B" w:rsidP="001F319B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708435FE" w14:textId="77777777" w:rsidR="001176A9" w:rsidRPr="00CE53CE" w:rsidRDefault="001176A9" w:rsidP="009E45AA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bookmarkStart w:id="0" w:name="_Hlk42233242"/>
      <w:r w:rsidRPr="00CE53CE">
        <w:rPr>
          <w:rFonts w:ascii="Trebuchet MS" w:eastAsia="Times New Roman" w:hAnsi="Trebuchet MS" w:cs="Times New Roman"/>
          <w:bCs/>
          <w:sz w:val="24"/>
          <w:szCs w:val="24"/>
        </w:rPr>
        <w:t>Approval of Agenda</w:t>
      </w:r>
    </w:p>
    <w:p w14:paraId="40A92994" w14:textId="394C650A" w:rsidR="009E45AA" w:rsidRPr="00AB3174" w:rsidRDefault="51739E26" w:rsidP="045FAD13">
      <w:pPr>
        <w:widowControl w:val="0"/>
        <w:numPr>
          <w:ilvl w:val="0"/>
          <w:numId w:val="2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51739E26">
        <w:rPr>
          <w:rFonts w:ascii="Trebuchet MS" w:eastAsia="Times New Roman" w:hAnsi="Trebuchet MS" w:cs="Times New Roman"/>
          <w:sz w:val="24"/>
          <w:szCs w:val="24"/>
        </w:rPr>
        <w:t xml:space="preserve">Approval of Minutes of </w:t>
      </w:r>
      <w:r w:rsidR="00361C6C">
        <w:rPr>
          <w:rFonts w:ascii="Trebuchet MS" w:eastAsia="Times New Roman" w:hAnsi="Trebuchet MS" w:cs="Times New Roman"/>
          <w:sz w:val="24"/>
          <w:szCs w:val="24"/>
        </w:rPr>
        <w:t xml:space="preserve">September 20, </w:t>
      </w:r>
      <w:r w:rsidR="00AB3174">
        <w:rPr>
          <w:rFonts w:ascii="Trebuchet MS" w:eastAsia="Times New Roman" w:hAnsi="Trebuchet MS" w:cs="Times New Roman"/>
          <w:sz w:val="24"/>
          <w:szCs w:val="24"/>
        </w:rPr>
        <w:t>October</w:t>
      </w:r>
      <w:r w:rsidR="00605E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B3174">
        <w:rPr>
          <w:rFonts w:ascii="Trebuchet MS" w:eastAsia="Times New Roman" w:hAnsi="Trebuchet MS" w:cs="Times New Roman"/>
          <w:sz w:val="24"/>
          <w:szCs w:val="24"/>
        </w:rPr>
        <w:t>18</w:t>
      </w:r>
      <w:r w:rsidRPr="51739E26">
        <w:rPr>
          <w:rFonts w:ascii="Trebuchet MS" w:eastAsia="Times New Roman" w:hAnsi="Trebuchet MS" w:cs="Times New Roman"/>
          <w:sz w:val="24"/>
          <w:szCs w:val="24"/>
        </w:rPr>
        <w:t>, 202</w:t>
      </w:r>
      <w:bookmarkEnd w:id="0"/>
      <w:r w:rsidRPr="51739E26">
        <w:rPr>
          <w:rFonts w:ascii="Trebuchet MS" w:eastAsia="Times New Roman" w:hAnsi="Trebuchet MS" w:cs="Times New Roman"/>
          <w:sz w:val="24"/>
          <w:szCs w:val="24"/>
        </w:rPr>
        <w:t>3</w:t>
      </w:r>
      <w:r w:rsidR="00361C6C">
        <w:rPr>
          <w:rFonts w:ascii="Trebuchet MS" w:eastAsia="Times New Roman" w:hAnsi="Trebuchet MS" w:cs="Times New Roman"/>
          <w:sz w:val="24"/>
          <w:szCs w:val="24"/>
        </w:rPr>
        <w:t>, November 15</w:t>
      </w:r>
    </w:p>
    <w:p w14:paraId="606858E8" w14:textId="77777777" w:rsidR="00A2668D" w:rsidRDefault="00A2668D" w:rsidP="00A2668D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0A93F3E5" w14:textId="7AAF0F4A" w:rsidR="045FAD13" w:rsidRPr="00002A94" w:rsidRDefault="045FAD13" w:rsidP="045FAD13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Agency Profile:  </w:t>
      </w:r>
      <w:r w:rsidR="00DB1FA3" w:rsidRPr="00DB1FA3">
        <w:rPr>
          <w:rFonts w:ascii="Trebuchet MS" w:eastAsia="Times New Roman" w:hAnsi="Trebuchet MS" w:cs="Times New Roman"/>
          <w:sz w:val="24"/>
          <w:szCs w:val="24"/>
        </w:rPr>
        <w:t>City of Winnipeg – Leslie Richards</w:t>
      </w:r>
    </w:p>
    <w:p w14:paraId="79C19330" w14:textId="77777777" w:rsidR="00002A94" w:rsidRPr="00131866" w:rsidRDefault="00002A94" w:rsidP="00002A94">
      <w:pPr>
        <w:pStyle w:val="ListParagraph"/>
        <w:widowControl w:val="0"/>
        <w:tabs>
          <w:tab w:val="left" w:pos="1701"/>
        </w:tabs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340698F" w14:textId="04F47779" w:rsidR="00431F30" w:rsidRDefault="00131866" w:rsidP="00431F30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CA68C9">
        <w:rPr>
          <w:rFonts w:ascii="Trebuchet MS" w:eastAsia="Times New Roman" w:hAnsi="Trebuchet MS" w:cs="Times New Roman"/>
          <w:sz w:val="24"/>
          <w:szCs w:val="24"/>
        </w:rPr>
        <w:t xml:space="preserve">Fee </w:t>
      </w:r>
      <w:r w:rsidR="00A77F6D" w:rsidRPr="00CA68C9">
        <w:rPr>
          <w:rFonts w:ascii="Trebuchet MS" w:eastAsia="Times New Roman" w:hAnsi="Trebuchet MS" w:cs="Times New Roman"/>
          <w:sz w:val="24"/>
          <w:szCs w:val="24"/>
        </w:rPr>
        <w:t>assistance</w:t>
      </w:r>
      <w:r w:rsidRPr="00CA68C9">
        <w:rPr>
          <w:rFonts w:ascii="Trebuchet MS" w:eastAsia="Times New Roman" w:hAnsi="Trebuchet MS" w:cs="Times New Roman"/>
          <w:sz w:val="24"/>
          <w:szCs w:val="24"/>
        </w:rPr>
        <w:t xml:space="preserve"> program</w:t>
      </w:r>
      <w:r w:rsidR="001F1E17" w:rsidRPr="00CA68C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31F30" w:rsidRPr="00CA68C9">
        <w:rPr>
          <w:rFonts w:ascii="Trebuchet MS" w:eastAsia="Times New Roman" w:hAnsi="Trebuchet MS" w:cs="Times New Roman"/>
          <w:sz w:val="24"/>
          <w:szCs w:val="24"/>
        </w:rPr>
        <w:t>-</w:t>
      </w:r>
      <w:r w:rsidR="00431F3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39104F" w:rsidRPr="00431F30">
        <w:rPr>
          <w:rFonts w:ascii="Trebuchet MS" w:eastAsia="Times New Roman" w:hAnsi="Trebuchet MS" w:cs="Times New Roman"/>
          <w:sz w:val="24"/>
          <w:szCs w:val="24"/>
        </w:rPr>
        <w:t>access to</w:t>
      </w:r>
      <w:r w:rsidR="00A77F6D" w:rsidRPr="00431F30">
        <w:rPr>
          <w:rFonts w:ascii="Trebuchet MS" w:eastAsia="Times New Roman" w:hAnsi="Trebuchet MS" w:cs="Times New Roman"/>
          <w:sz w:val="24"/>
          <w:szCs w:val="24"/>
        </w:rPr>
        <w:t xml:space="preserve"> programs in the </w:t>
      </w:r>
      <w:r w:rsidR="001F1E17" w:rsidRPr="00431F30">
        <w:rPr>
          <w:rFonts w:ascii="Trebuchet MS" w:eastAsia="Times New Roman" w:hAnsi="Trebuchet MS" w:cs="Times New Roman"/>
          <w:sz w:val="24"/>
          <w:szCs w:val="24"/>
        </w:rPr>
        <w:t>Leisure Guide</w:t>
      </w:r>
      <w:r w:rsidR="0039104F" w:rsidRPr="00431F30">
        <w:rPr>
          <w:rFonts w:ascii="Trebuchet MS" w:eastAsia="Times New Roman" w:hAnsi="Trebuchet MS" w:cs="Times New Roman"/>
          <w:sz w:val="24"/>
          <w:szCs w:val="24"/>
        </w:rPr>
        <w:t xml:space="preserve"> and City </w:t>
      </w:r>
      <w:r w:rsidR="00A72577" w:rsidRPr="00431F30">
        <w:rPr>
          <w:rFonts w:ascii="Trebuchet MS" w:eastAsia="Times New Roman" w:hAnsi="Trebuchet MS" w:cs="Times New Roman"/>
          <w:sz w:val="24"/>
          <w:szCs w:val="24"/>
        </w:rPr>
        <w:t>facilities</w:t>
      </w:r>
      <w:r w:rsidR="001F1E17" w:rsidRPr="00431F30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630702">
        <w:rPr>
          <w:rFonts w:ascii="Trebuchet MS" w:eastAsia="Times New Roman" w:hAnsi="Trebuchet MS" w:cs="Times New Roman"/>
          <w:sz w:val="24"/>
          <w:szCs w:val="24"/>
        </w:rPr>
        <w:t>If you are approved for the Fee assistance program, you are approved for:</w:t>
      </w:r>
    </w:p>
    <w:p w14:paraId="6270AE53" w14:textId="68075FAB" w:rsidR="00431F30" w:rsidRDefault="00A72577" w:rsidP="00431F30">
      <w:pPr>
        <w:pStyle w:val="ListParagraph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</w:rPr>
      </w:pPr>
      <w:r w:rsidRPr="007A14E9">
        <w:rPr>
          <w:rFonts w:ascii="Trebuchet MS" w:eastAsia="Times New Roman" w:hAnsi="Trebuchet MS" w:cs="Times New Roman"/>
          <w:sz w:val="24"/>
          <w:szCs w:val="24"/>
        </w:rPr>
        <w:t xml:space="preserve">Facility </w:t>
      </w:r>
      <w:proofErr w:type="gramStart"/>
      <w:r w:rsidRPr="007A14E9">
        <w:rPr>
          <w:rFonts w:ascii="Trebuchet MS" w:eastAsia="Times New Roman" w:hAnsi="Trebuchet MS" w:cs="Times New Roman"/>
          <w:sz w:val="24"/>
          <w:szCs w:val="24"/>
        </w:rPr>
        <w:t>pass</w:t>
      </w:r>
      <w:proofErr w:type="gramEnd"/>
      <w:r w:rsidR="00C01508">
        <w:rPr>
          <w:rFonts w:ascii="Trebuchet MS" w:eastAsia="Times New Roman" w:hAnsi="Trebuchet MS" w:cs="Times New Roman"/>
          <w:sz w:val="24"/>
          <w:szCs w:val="24"/>
        </w:rPr>
        <w:t xml:space="preserve"> – access to City of Winnipeg facilities (weight rooms, etc.)</w:t>
      </w:r>
      <w:r w:rsidR="00630702">
        <w:rPr>
          <w:rFonts w:ascii="Trebuchet MS" w:eastAsia="Times New Roman" w:hAnsi="Trebuchet MS" w:cs="Times New Roman"/>
          <w:sz w:val="24"/>
          <w:szCs w:val="24"/>
        </w:rPr>
        <w:t xml:space="preserve"> at no cost</w:t>
      </w:r>
      <w:r w:rsidR="0040335E">
        <w:rPr>
          <w:rFonts w:ascii="Trebuchet MS" w:eastAsia="Times New Roman" w:hAnsi="Trebuchet MS" w:cs="Times New Roman"/>
          <w:sz w:val="24"/>
          <w:szCs w:val="24"/>
        </w:rPr>
        <w:t xml:space="preserve">. 10 visits, then </w:t>
      </w:r>
      <w:r w:rsidR="007513AC">
        <w:rPr>
          <w:rFonts w:ascii="Trebuchet MS" w:eastAsia="Times New Roman" w:hAnsi="Trebuchet MS" w:cs="Times New Roman"/>
          <w:sz w:val="24"/>
          <w:szCs w:val="24"/>
        </w:rPr>
        <w:t xml:space="preserve">request for </w:t>
      </w:r>
      <w:r w:rsidR="0040335E">
        <w:rPr>
          <w:rFonts w:ascii="Trebuchet MS" w:eastAsia="Times New Roman" w:hAnsi="Trebuchet MS" w:cs="Times New Roman"/>
          <w:sz w:val="24"/>
          <w:szCs w:val="24"/>
        </w:rPr>
        <w:t>renewal</w:t>
      </w:r>
      <w:r w:rsidR="007513AC">
        <w:rPr>
          <w:rFonts w:ascii="Trebuchet MS" w:eastAsia="Times New Roman" w:hAnsi="Trebuchet MS" w:cs="Times New Roman"/>
          <w:sz w:val="24"/>
          <w:szCs w:val="24"/>
        </w:rPr>
        <w:t xml:space="preserve"> (no additional financials)</w:t>
      </w:r>
      <w:r w:rsidR="0040335E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3EA2523" w14:textId="2600F867" w:rsidR="00431F30" w:rsidRDefault="00431F30" w:rsidP="00431F30">
      <w:pPr>
        <w:pStyle w:val="ListParagraph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</w:t>
      </w:r>
      <w:r w:rsidR="00A72577" w:rsidRPr="007A14E9">
        <w:rPr>
          <w:rFonts w:ascii="Trebuchet MS" w:eastAsia="Times New Roman" w:hAnsi="Trebuchet MS" w:cs="Times New Roman"/>
          <w:sz w:val="24"/>
          <w:szCs w:val="24"/>
        </w:rPr>
        <w:t xml:space="preserve">rop-in </w:t>
      </w:r>
      <w:r w:rsidR="007A14E9" w:rsidRPr="007A14E9">
        <w:rPr>
          <w:rFonts w:ascii="Trebuchet MS" w:eastAsia="Times New Roman" w:hAnsi="Trebuchet MS" w:cs="Times New Roman"/>
          <w:sz w:val="24"/>
          <w:szCs w:val="24"/>
        </w:rPr>
        <w:t>active living</w:t>
      </w:r>
      <w:r w:rsidR="00A72577" w:rsidRPr="007A14E9">
        <w:rPr>
          <w:rFonts w:ascii="Trebuchet MS" w:eastAsia="Times New Roman" w:hAnsi="Trebuchet MS" w:cs="Times New Roman"/>
          <w:sz w:val="24"/>
          <w:szCs w:val="24"/>
        </w:rPr>
        <w:t xml:space="preserve"> pass</w:t>
      </w:r>
      <w:r w:rsidR="00B93044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proofErr w:type="spellStart"/>
      <w:r w:rsidR="00B93044">
        <w:rPr>
          <w:rFonts w:ascii="Trebuchet MS" w:eastAsia="Times New Roman" w:hAnsi="Trebuchet MS" w:cs="Times New Roman"/>
          <w:sz w:val="24"/>
          <w:szCs w:val="24"/>
        </w:rPr>
        <w:t>eg.</w:t>
      </w:r>
      <w:proofErr w:type="spellEnd"/>
      <w:r w:rsidR="00B93044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4277D">
        <w:rPr>
          <w:rFonts w:ascii="Trebuchet MS" w:eastAsia="Times New Roman" w:hAnsi="Trebuchet MS" w:cs="Times New Roman"/>
          <w:sz w:val="24"/>
          <w:szCs w:val="24"/>
        </w:rPr>
        <w:t>drop in at a weight room program to see what it is like.</w:t>
      </w:r>
    </w:p>
    <w:p w14:paraId="43FD551C" w14:textId="49F9EACC" w:rsidR="00131866" w:rsidRPr="007A14E9" w:rsidRDefault="007A14E9" w:rsidP="00431F30">
      <w:pPr>
        <w:pStyle w:val="ListParagraph"/>
        <w:widowControl w:val="0"/>
        <w:numPr>
          <w:ilvl w:val="2"/>
          <w:numId w:val="18"/>
        </w:numPr>
        <w:tabs>
          <w:tab w:val="left" w:pos="1080"/>
        </w:tabs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</w:rPr>
      </w:pPr>
      <w:r w:rsidRPr="007A14E9">
        <w:rPr>
          <w:rFonts w:ascii="Trebuchet MS" w:eastAsia="Times New Roman" w:hAnsi="Trebuchet MS" w:cs="Times New Roman"/>
          <w:sz w:val="24"/>
          <w:szCs w:val="24"/>
        </w:rPr>
        <w:t>Leisure Guide activity credit ($300 per person/year</w:t>
      </w:r>
      <w:r w:rsidR="00D91CC6">
        <w:rPr>
          <w:rFonts w:ascii="Trebuchet MS" w:eastAsia="Times New Roman" w:hAnsi="Trebuchet MS" w:cs="Times New Roman"/>
          <w:sz w:val="24"/>
          <w:szCs w:val="24"/>
        </w:rPr>
        <w:t xml:space="preserve"> – does not carry over to a new year)</w:t>
      </w:r>
    </w:p>
    <w:p w14:paraId="57CC0B0F" w14:textId="0FFAB304" w:rsidR="007C7FEC" w:rsidRDefault="007C7FEC" w:rsidP="00CA68C9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Third party referral program – </w:t>
      </w:r>
      <w:r w:rsidR="000E7351">
        <w:rPr>
          <w:rFonts w:ascii="Trebuchet MS" w:eastAsia="Times New Roman" w:hAnsi="Trebuchet MS" w:cs="Times New Roman"/>
          <w:sz w:val="24"/>
          <w:szCs w:val="24"/>
        </w:rPr>
        <w:t>organizations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can vouch </w:t>
      </w:r>
      <w:r w:rsidR="000E7351">
        <w:rPr>
          <w:rFonts w:ascii="Trebuchet MS" w:eastAsia="Times New Roman" w:hAnsi="Trebuchet MS" w:cs="Times New Roman"/>
          <w:sz w:val="24"/>
          <w:szCs w:val="24"/>
        </w:rPr>
        <w:t xml:space="preserve">on behalf of their clients </w:t>
      </w:r>
      <w:r>
        <w:rPr>
          <w:rFonts w:ascii="Trebuchet MS" w:eastAsia="Times New Roman" w:hAnsi="Trebuchet MS" w:cs="Times New Roman"/>
          <w:sz w:val="24"/>
          <w:szCs w:val="24"/>
        </w:rPr>
        <w:t>if they know they are low income</w:t>
      </w:r>
      <w:r w:rsidR="000E7351"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702DFB">
        <w:rPr>
          <w:rFonts w:ascii="Trebuchet MS" w:eastAsia="Times New Roman" w:hAnsi="Trebuchet MS" w:cs="Times New Roman"/>
          <w:sz w:val="24"/>
          <w:szCs w:val="24"/>
        </w:rPr>
        <w:t>(They will then not need to submit financials)</w:t>
      </w:r>
    </w:p>
    <w:p w14:paraId="243AFB8E" w14:textId="5F1EFBA6" w:rsidR="00CA68C9" w:rsidRPr="00CA68C9" w:rsidRDefault="00CA68C9" w:rsidP="00CA68C9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CA68C9">
        <w:rPr>
          <w:rFonts w:ascii="Trebuchet MS" w:eastAsia="Times New Roman" w:hAnsi="Trebuchet MS" w:cs="Times New Roman"/>
          <w:sz w:val="24"/>
          <w:szCs w:val="24"/>
        </w:rPr>
        <w:t>WINNpass</w:t>
      </w:r>
      <w:proofErr w:type="spellEnd"/>
      <w:r w:rsidR="00EB290B"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32406C">
        <w:rPr>
          <w:rFonts w:ascii="Trebuchet MS" w:eastAsia="Times New Roman" w:hAnsi="Trebuchet MS" w:cs="Times New Roman"/>
          <w:sz w:val="24"/>
          <w:szCs w:val="24"/>
        </w:rPr>
        <w:t xml:space="preserve">monthly </w:t>
      </w:r>
      <w:r w:rsidR="00EB290B">
        <w:rPr>
          <w:rFonts w:ascii="Trebuchet MS" w:eastAsia="Times New Roman" w:hAnsi="Trebuchet MS" w:cs="Times New Roman"/>
          <w:sz w:val="24"/>
          <w:szCs w:val="24"/>
        </w:rPr>
        <w:t xml:space="preserve">transit pass.  For up to 50% discount if you qualify.  </w:t>
      </w:r>
      <w:r w:rsidR="000F3F23">
        <w:rPr>
          <w:rFonts w:ascii="Trebuchet MS" w:eastAsia="Times New Roman" w:hAnsi="Trebuchet MS" w:cs="Times New Roman"/>
          <w:sz w:val="24"/>
          <w:szCs w:val="24"/>
        </w:rPr>
        <w:t>Need financials to qualify – tax assessment, EIA budget letter</w:t>
      </w:r>
      <w:r w:rsidR="004B537C">
        <w:rPr>
          <w:rFonts w:ascii="Trebuchet MS" w:eastAsia="Times New Roman" w:hAnsi="Trebuchet MS" w:cs="Times New Roman"/>
          <w:sz w:val="24"/>
          <w:szCs w:val="24"/>
        </w:rPr>
        <w:t>.</w:t>
      </w:r>
      <w:r w:rsidR="00D85D85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946290">
        <w:rPr>
          <w:rFonts w:ascii="Trebuchet MS" w:eastAsia="Times New Roman" w:hAnsi="Trebuchet MS" w:cs="Times New Roman"/>
          <w:sz w:val="24"/>
          <w:szCs w:val="24"/>
        </w:rPr>
        <w:t>There is a g</w:t>
      </w:r>
      <w:r w:rsidR="00946290" w:rsidRPr="00946290">
        <w:rPr>
          <w:rFonts w:ascii="Trebuchet MS" w:eastAsia="Times New Roman" w:hAnsi="Trebuchet MS" w:cs="Times New Roman"/>
          <w:sz w:val="24"/>
          <w:szCs w:val="24"/>
        </w:rPr>
        <w:t xml:space="preserve">ranting process for </w:t>
      </w:r>
      <w:r w:rsidR="00946290">
        <w:rPr>
          <w:rFonts w:ascii="Trebuchet MS" w:eastAsia="Times New Roman" w:hAnsi="Trebuchet MS" w:cs="Times New Roman"/>
          <w:sz w:val="24"/>
          <w:szCs w:val="24"/>
        </w:rPr>
        <w:t xml:space="preserve">agencies purchasing </w:t>
      </w:r>
      <w:r w:rsidR="00946290" w:rsidRPr="00946290">
        <w:rPr>
          <w:rFonts w:ascii="Trebuchet MS" w:eastAsia="Times New Roman" w:hAnsi="Trebuchet MS" w:cs="Times New Roman"/>
          <w:sz w:val="24"/>
          <w:szCs w:val="24"/>
        </w:rPr>
        <w:t>bus tickets</w:t>
      </w:r>
      <w:r w:rsidR="00527C68">
        <w:rPr>
          <w:rFonts w:ascii="Trebuchet MS" w:eastAsia="Times New Roman" w:hAnsi="Trebuchet MS" w:cs="Times New Roman"/>
          <w:sz w:val="24"/>
          <w:szCs w:val="24"/>
        </w:rPr>
        <w:t xml:space="preserve"> which may be on hold until it is reviewed</w:t>
      </w:r>
      <w:r w:rsidR="00E5635D">
        <w:rPr>
          <w:rFonts w:ascii="Trebuchet MS" w:eastAsia="Times New Roman" w:hAnsi="Trebuchet MS" w:cs="Times New Roman"/>
          <w:sz w:val="24"/>
          <w:szCs w:val="24"/>
        </w:rPr>
        <w:t xml:space="preserve"> - c</w:t>
      </w:r>
      <w:r w:rsidR="00527C68">
        <w:rPr>
          <w:rFonts w:ascii="Trebuchet MS" w:eastAsia="Times New Roman" w:hAnsi="Trebuchet MS" w:cs="Times New Roman"/>
          <w:sz w:val="24"/>
          <w:szCs w:val="24"/>
        </w:rPr>
        <w:t xml:space="preserve">all 311. </w:t>
      </w:r>
      <w:r w:rsidR="0032406C">
        <w:rPr>
          <w:rFonts w:ascii="Trebuchet MS" w:eastAsia="Times New Roman" w:hAnsi="Trebuchet MS" w:cs="Times New Roman"/>
          <w:sz w:val="24"/>
          <w:szCs w:val="24"/>
        </w:rPr>
        <w:t>Application online</w:t>
      </w:r>
      <w:r w:rsidR="00021D30">
        <w:rPr>
          <w:rFonts w:ascii="Trebuchet MS" w:eastAsia="Times New Roman" w:hAnsi="Trebuchet MS" w:cs="Times New Roman"/>
          <w:sz w:val="24"/>
          <w:szCs w:val="24"/>
        </w:rPr>
        <w:t xml:space="preserve"> – person needs to apply </w:t>
      </w:r>
      <w:proofErr w:type="gramStart"/>
      <w:r w:rsidR="00021D30">
        <w:rPr>
          <w:rFonts w:ascii="Trebuchet MS" w:eastAsia="Times New Roman" w:hAnsi="Trebuchet MS" w:cs="Times New Roman"/>
          <w:sz w:val="24"/>
          <w:szCs w:val="24"/>
        </w:rPr>
        <w:t>directly,</w:t>
      </w:r>
      <w:proofErr w:type="gramEnd"/>
      <w:r w:rsidR="00021D30">
        <w:rPr>
          <w:rFonts w:ascii="Trebuchet MS" w:eastAsia="Times New Roman" w:hAnsi="Trebuchet MS" w:cs="Times New Roman"/>
          <w:sz w:val="24"/>
          <w:szCs w:val="24"/>
        </w:rPr>
        <w:t xml:space="preserve"> a</w:t>
      </w:r>
      <w:r w:rsidR="0032406C">
        <w:rPr>
          <w:rFonts w:ascii="Trebuchet MS" w:eastAsia="Times New Roman" w:hAnsi="Trebuchet MS" w:cs="Times New Roman"/>
          <w:sz w:val="24"/>
          <w:szCs w:val="24"/>
        </w:rPr>
        <w:t>genc</w:t>
      </w:r>
      <w:r w:rsidR="002B54E8">
        <w:rPr>
          <w:rFonts w:ascii="Trebuchet MS" w:eastAsia="Times New Roman" w:hAnsi="Trebuchet MS" w:cs="Times New Roman"/>
          <w:sz w:val="24"/>
          <w:szCs w:val="24"/>
        </w:rPr>
        <w:t>ies</w:t>
      </w:r>
      <w:r w:rsidR="0032406C">
        <w:rPr>
          <w:rFonts w:ascii="Trebuchet MS" w:eastAsia="Times New Roman" w:hAnsi="Trebuchet MS" w:cs="Times New Roman"/>
          <w:sz w:val="24"/>
          <w:szCs w:val="24"/>
        </w:rPr>
        <w:t xml:space="preserve"> cannot vouch on behalf of client.  </w:t>
      </w:r>
    </w:p>
    <w:p w14:paraId="05D13142" w14:textId="594BE8CD" w:rsidR="00CA68C9" w:rsidRDefault="00CA68C9" w:rsidP="00CA68C9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CA68C9">
        <w:rPr>
          <w:rFonts w:ascii="Trebuchet MS" w:eastAsia="Times New Roman" w:hAnsi="Trebuchet MS" w:cs="Times New Roman"/>
          <w:sz w:val="24"/>
          <w:szCs w:val="24"/>
        </w:rPr>
        <w:t>Recreation equipment rentals</w:t>
      </w:r>
      <w:r w:rsidR="006C26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6A95">
        <w:rPr>
          <w:rFonts w:ascii="Trebuchet MS" w:eastAsia="Times New Roman" w:hAnsi="Trebuchet MS" w:cs="Times New Roman"/>
          <w:sz w:val="24"/>
          <w:szCs w:val="24"/>
        </w:rPr>
        <w:t>–</w:t>
      </w:r>
      <w:r w:rsidR="006C26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36A95">
        <w:rPr>
          <w:rFonts w:ascii="Trebuchet MS" w:eastAsia="Times New Roman" w:hAnsi="Trebuchet MS" w:cs="Times New Roman"/>
          <w:sz w:val="24"/>
          <w:szCs w:val="24"/>
        </w:rPr>
        <w:t>sporting equipment to be rented</w:t>
      </w:r>
      <w:r w:rsidR="00FC18C8">
        <w:rPr>
          <w:rFonts w:ascii="Trebuchet MS" w:eastAsia="Times New Roman" w:hAnsi="Trebuchet MS" w:cs="Times New Roman"/>
          <w:sz w:val="24"/>
          <w:szCs w:val="24"/>
        </w:rPr>
        <w:t xml:space="preserve"> at a low cost</w:t>
      </w:r>
      <w:r w:rsidR="00F36A95">
        <w:rPr>
          <w:rFonts w:ascii="Trebuchet MS" w:eastAsia="Times New Roman" w:hAnsi="Trebuchet MS" w:cs="Times New Roman"/>
          <w:sz w:val="24"/>
          <w:szCs w:val="24"/>
        </w:rPr>
        <w:t xml:space="preserve">.  If cost is a barrier, email </w:t>
      </w:r>
      <w:hyperlink r:id="rId6" w:history="1">
        <w:r w:rsidR="00F36A95" w:rsidRPr="003777BB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Leslie</w:t>
        </w:r>
      </w:hyperlink>
      <w:r w:rsidR="00F36A95">
        <w:rPr>
          <w:rFonts w:ascii="Trebuchet MS" w:eastAsia="Times New Roman" w:hAnsi="Trebuchet MS" w:cs="Times New Roman"/>
          <w:sz w:val="24"/>
          <w:szCs w:val="24"/>
        </w:rPr>
        <w:t xml:space="preserve"> for a waiver.  </w:t>
      </w:r>
      <w:r w:rsidR="00021D30">
        <w:rPr>
          <w:rFonts w:ascii="Trebuchet MS" w:eastAsia="Times New Roman" w:hAnsi="Trebuchet MS" w:cs="Times New Roman"/>
          <w:sz w:val="24"/>
          <w:szCs w:val="24"/>
        </w:rPr>
        <w:t>Snowshoes</w:t>
      </w:r>
      <w:r w:rsidR="00FC18C8">
        <w:rPr>
          <w:rFonts w:ascii="Trebuchet MS" w:eastAsia="Times New Roman" w:hAnsi="Trebuchet MS" w:cs="Times New Roman"/>
          <w:sz w:val="24"/>
          <w:szCs w:val="24"/>
        </w:rPr>
        <w:t xml:space="preserve">, soccer balls, toss games, etc. </w:t>
      </w:r>
    </w:p>
    <w:p w14:paraId="7C5763DB" w14:textId="78A2B1A4" w:rsidR="00BE68C9" w:rsidRDefault="00BE68C9" w:rsidP="00CA68C9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Application is online</w:t>
      </w:r>
      <w:r w:rsidR="00CD1B51">
        <w:rPr>
          <w:rFonts w:ascii="Trebuchet MS" w:eastAsia="Times New Roman" w:hAnsi="Trebuchet MS" w:cs="Times New Roman"/>
          <w:sz w:val="24"/>
          <w:szCs w:val="24"/>
        </w:rPr>
        <w:t>, can be a barrier for some. Acorn Family Place can assist with computer use and vouch for people</w:t>
      </w:r>
      <w:r w:rsidR="00812404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52EE8ECB" w14:textId="77777777" w:rsidR="00CD1B51" w:rsidRDefault="00CD1B51" w:rsidP="00A67840">
      <w:pPr>
        <w:pStyle w:val="ListParagraph"/>
        <w:widowControl w:val="0"/>
        <w:tabs>
          <w:tab w:val="left" w:pos="1701"/>
        </w:tabs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281CBCD6" w14:textId="3C6A961F" w:rsidR="00CA68C9" w:rsidRPr="00CA68C9" w:rsidRDefault="00CA68C9" w:rsidP="00CA68C9">
      <w:pPr>
        <w:pStyle w:val="ListParagraph"/>
        <w:widowControl w:val="0"/>
        <w:numPr>
          <w:ilvl w:val="1"/>
          <w:numId w:val="18"/>
        </w:numPr>
        <w:tabs>
          <w:tab w:val="left" w:pos="1701"/>
        </w:tabs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CA68C9">
        <w:rPr>
          <w:rFonts w:ascii="Trebuchet MS" w:eastAsia="Times New Roman" w:hAnsi="Trebuchet MS" w:cs="Times New Roman"/>
          <w:sz w:val="24"/>
          <w:szCs w:val="24"/>
        </w:rPr>
        <w:t>Links:</w:t>
      </w:r>
    </w:p>
    <w:p w14:paraId="7655BF9E" w14:textId="560F04B1" w:rsidR="004C3C7E" w:rsidRPr="00CA68C9" w:rsidRDefault="004F4FB7" w:rsidP="00CA68C9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7" w:history="1">
        <w:proofErr w:type="spellStart"/>
        <w:r w:rsidR="004C3C7E" w:rsidRPr="00CA68C9">
          <w:rPr>
            <w:rStyle w:val="Hyperlink"/>
            <w:sz w:val="24"/>
            <w:szCs w:val="24"/>
          </w:rPr>
          <w:t>WINNpass</w:t>
        </w:r>
        <w:proofErr w:type="spellEnd"/>
        <w:r w:rsidR="004C3C7E" w:rsidRPr="00CA68C9">
          <w:rPr>
            <w:rStyle w:val="Hyperlink"/>
            <w:sz w:val="24"/>
            <w:szCs w:val="24"/>
          </w:rPr>
          <w:t xml:space="preserve"> (winnipegtransit.com)</w:t>
        </w:r>
      </w:hyperlink>
      <w:r w:rsidR="004C3C7E" w:rsidRPr="00CA68C9">
        <w:rPr>
          <w:sz w:val="24"/>
          <w:szCs w:val="24"/>
        </w:rPr>
        <w:t xml:space="preserve"> </w:t>
      </w:r>
    </w:p>
    <w:p w14:paraId="208660C3" w14:textId="1180B4E5" w:rsidR="004C3C7E" w:rsidRPr="00CA68C9" w:rsidRDefault="004F4FB7" w:rsidP="00CA68C9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8" w:history="1">
        <w:r w:rsidR="004C3C7E" w:rsidRPr="00CA68C9">
          <w:rPr>
            <w:rStyle w:val="Hyperlink"/>
            <w:sz w:val="24"/>
            <w:szCs w:val="24"/>
          </w:rPr>
          <w:t>Recreation Fee Assistance Program | City of Winnipeg</w:t>
        </w:r>
      </w:hyperlink>
    </w:p>
    <w:p w14:paraId="6551C4EF" w14:textId="12CB05C9" w:rsidR="004C3C7E" w:rsidRPr="00A67840" w:rsidRDefault="004F4FB7" w:rsidP="00A67840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9" w:history="1">
        <w:r w:rsidR="004C3C7E" w:rsidRPr="00CA68C9">
          <w:rPr>
            <w:rStyle w:val="Hyperlink"/>
            <w:sz w:val="24"/>
            <w:szCs w:val="24"/>
          </w:rPr>
          <w:t>Recreation equipment rentals - Recreation and Leisure - City of Winnipeg</w:t>
        </w:r>
      </w:hyperlink>
    </w:p>
    <w:p w14:paraId="7FA2A76B" w14:textId="77777777" w:rsidR="0034777E" w:rsidRDefault="0034777E" w:rsidP="0034777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611DC1E2" w14:textId="05A3E947" w:rsidR="002331C0" w:rsidRDefault="045FAD13" w:rsidP="002331C0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Member Sharing: agency updates and/or emerging issues</w:t>
      </w:r>
    </w:p>
    <w:p w14:paraId="30DD6517" w14:textId="77777777" w:rsidR="0061012E" w:rsidRDefault="0061012E" w:rsidP="0061012E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41D5F670" w14:textId="77777777" w:rsidR="003777BB" w:rsidRDefault="006E2967" w:rsidP="003777BB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3777BB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WRHA </w:t>
      </w:r>
      <w:r w:rsidRPr="003777BB">
        <w:rPr>
          <w:rFonts w:ascii="Trebuchet MS" w:eastAsia="Times New Roman" w:hAnsi="Trebuchet MS" w:cs="Times New Roman"/>
          <w:sz w:val="24"/>
          <w:szCs w:val="24"/>
        </w:rPr>
        <w:t xml:space="preserve">– </w:t>
      </w:r>
      <w:r w:rsidR="003777BB">
        <w:rPr>
          <w:rFonts w:ascii="Trebuchet MS" w:eastAsia="Times New Roman" w:hAnsi="Trebuchet MS" w:cs="Times New Roman"/>
          <w:sz w:val="24"/>
          <w:szCs w:val="24"/>
        </w:rPr>
        <w:t xml:space="preserve">new </w:t>
      </w:r>
      <w:r w:rsidR="003777BB" w:rsidRPr="006E2967">
        <w:rPr>
          <w:rFonts w:ascii="Trebuchet MS" w:eastAsia="Times New Roman" w:hAnsi="Trebuchet MS" w:cs="Times New Roman"/>
          <w:sz w:val="24"/>
          <w:szCs w:val="24"/>
        </w:rPr>
        <w:t>Health Baby</w:t>
      </w:r>
      <w:r w:rsidR="003777BB">
        <w:rPr>
          <w:rFonts w:ascii="Trebuchet MS" w:eastAsia="Times New Roman" w:hAnsi="Trebuchet MS" w:cs="Times New Roman"/>
          <w:sz w:val="24"/>
          <w:szCs w:val="24"/>
        </w:rPr>
        <w:t xml:space="preserve"> site (Families Connecting, run by Women’s Health Clinic) at West Central Women’s Resource Centre.  Mondays (1:30 to 3:30) for both pre- and post-natal families.  Milk coupons, health promotion, nutritional information.  </w:t>
      </w:r>
    </w:p>
    <w:p w14:paraId="60FDFCAD" w14:textId="44F97DA4" w:rsidR="003777BB" w:rsidRPr="003777BB" w:rsidRDefault="003777BB" w:rsidP="003777BB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hyperlink r:id="rId10" w:history="1">
        <w:r w:rsidRPr="003777BB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Families Connecting (WCWRC)</w:t>
        </w:r>
      </w:hyperlink>
    </w:p>
    <w:p w14:paraId="2C408DEC" w14:textId="77777777" w:rsidR="003777BB" w:rsidRDefault="003777BB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3214D846" w14:textId="5077CC8B" w:rsidR="007725BC" w:rsidRDefault="007725BC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7725BC">
        <w:rPr>
          <w:rFonts w:ascii="Trebuchet MS" w:eastAsia="Times New Roman" w:hAnsi="Trebuchet MS" w:cs="Times New Roman"/>
          <w:sz w:val="24"/>
          <w:szCs w:val="24"/>
        </w:rPr>
        <w:t>Healthy Baby site</w:t>
      </w:r>
      <w:r w:rsidR="003777BB">
        <w:rPr>
          <w:rFonts w:ascii="Trebuchet MS" w:eastAsia="Times New Roman" w:hAnsi="Trebuchet MS" w:cs="Times New Roman"/>
          <w:sz w:val="24"/>
          <w:szCs w:val="24"/>
        </w:rPr>
        <w:t>s</w:t>
      </w:r>
      <w:r w:rsidR="00441C61">
        <w:rPr>
          <w:rFonts w:ascii="Trebuchet MS" w:eastAsia="Times New Roman" w:hAnsi="Trebuchet MS" w:cs="Times New Roman"/>
          <w:sz w:val="24"/>
          <w:szCs w:val="24"/>
        </w:rPr>
        <w:t>:</w:t>
      </w:r>
    </w:p>
    <w:p w14:paraId="7A918A77" w14:textId="60943135" w:rsidR="002962A6" w:rsidRPr="00C17C04" w:rsidRDefault="00C46451" w:rsidP="00C17C04">
      <w:pPr>
        <w:pStyle w:val="ListParagraph"/>
        <w:widowControl w:val="0"/>
        <w:numPr>
          <w:ilvl w:val="0"/>
          <w:numId w:val="20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hyperlink r:id="rId11" w:history="1">
        <w:r w:rsidR="002962A6" w:rsidRPr="00C17C0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Healthy Baby Crossways</w:t>
        </w:r>
      </w:hyperlink>
    </w:p>
    <w:p w14:paraId="5DFA2F59" w14:textId="26D21D4B" w:rsidR="002962A6" w:rsidRPr="00C17C04" w:rsidRDefault="007C2B50" w:rsidP="00C17C04">
      <w:pPr>
        <w:pStyle w:val="ListParagraph"/>
        <w:widowControl w:val="0"/>
        <w:numPr>
          <w:ilvl w:val="0"/>
          <w:numId w:val="20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hyperlink r:id="rId12" w:history="1">
        <w:r w:rsidR="002962A6" w:rsidRPr="00C17C0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All</w:t>
        </w:r>
        <w:r w:rsidR="00CC3FAA" w:rsidRPr="00C17C0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 xml:space="preserve"> sites pre-natal</w:t>
        </w:r>
      </w:hyperlink>
    </w:p>
    <w:p w14:paraId="3F5906DA" w14:textId="6EBEE36B" w:rsidR="00CC3FAA" w:rsidRPr="00C17C04" w:rsidRDefault="00C17C04" w:rsidP="00C17C04">
      <w:pPr>
        <w:pStyle w:val="ListParagraph"/>
        <w:widowControl w:val="0"/>
        <w:numPr>
          <w:ilvl w:val="0"/>
          <w:numId w:val="20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hyperlink r:id="rId13" w:history="1">
        <w:r w:rsidR="00CC3FAA" w:rsidRPr="00C17C04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All sites post-natal</w:t>
        </w:r>
      </w:hyperlink>
    </w:p>
    <w:p w14:paraId="1B2BE325" w14:textId="77777777" w:rsidR="007725BC" w:rsidRDefault="007725BC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422186BD" w14:textId="0C429B08" w:rsidR="007725BC" w:rsidRDefault="007725BC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Acorn Family Place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- Caring Dads program will start on Jan. 24</w:t>
      </w:r>
      <w:r w:rsidRPr="007725BC">
        <w:rPr>
          <w:rFonts w:ascii="Trebuchet MS" w:eastAsia="Times New Roman" w:hAnsi="Trebuchet MS" w:cs="Times New Roman"/>
          <w:sz w:val="24"/>
          <w:szCs w:val="24"/>
          <w:vertAlign w:val="superscript"/>
        </w:rPr>
        <w:t>th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 If you know dads who might be interested, send them their way.  They </w:t>
      </w:r>
      <w:r w:rsidR="003777BB">
        <w:rPr>
          <w:rFonts w:ascii="Trebuchet MS" w:eastAsia="Times New Roman" w:hAnsi="Trebuchet MS" w:cs="Times New Roman"/>
          <w:sz w:val="24"/>
          <w:szCs w:val="24"/>
        </w:rPr>
        <w:t xml:space="preserve">have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had some good news coverage.  </w:t>
      </w:r>
      <w:r w:rsidR="005D26F7">
        <w:rPr>
          <w:rFonts w:ascii="Trebuchet MS" w:eastAsia="Times New Roman" w:hAnsi="Trebuchet MS" w:cs="Times New Roman"/>
          <w:sz w:val="24"/>
          <w:szCs w:val="24"/>
        </w:rPr>
        <w:t xml:space="preserve">No interpretation provided at this point.  </w:t>
      </w:r>
      <w:r w:rsidR="00A3100F">
        <w:rPr>
          <w:rFonts w:ascii="Trebuchet MS" w:eastAsia="Times New Roman" w:hAnsi="Trebuchet MS" w:cs="Times New Roman"/>
          <w:sz w:val="24"/>
          <w:szCs w:val="24"/>
        </w:rPr>
        <w:t xml:space="preserve">February family literacy activities – </w:t>
      </w:r>
      <w:r w:rsidR="005D26F7">
        <w:rPr>
          <w:rFonts w:ascii="Trebuchet MS" w:eastAsia="Times New Roman" w:hAnsi="Trebuchet MS" w:cs="Times New Roman"/>
          <w:sz w:val="24"/>
          <w:szCs w:val="24"/>
        </w:rPr>
        <w:t>Storytime</w:t>
      </w:r>
      <w:r w:rsidR="00A3100F">
        <w:rPr>
          <w:rFonts w:ascii="Trebuchet MS" w:eastAsia="Times New Roman" w:hAnsi="Trebuchet MS" w:cs="Times New Roman"/>
          <w:sz w:val="24"/>
          <w:szCs w:val="24"/>
        </w:rPr>
        <w:t xml:space="preserve"> guests, library, </w:t>
      </w:r>
      <w:proofErr w:type="gramStart"/>
      <w:r w:rsidR="00A3100F">
        <w:rPr>
          <w:rFonts w:ascii="Trebuchet MS" w:eastAsia="Times New Roman" w:hAnsi="Trebuchet MS" w:cs="Times New Roman"/>
          <w:sz w:val="24"/>
          <w:szCs w:val="24"/>
        </w:rPr>
        <w:t>pajama</w:t>
      </w:r>
      <w:proofErr w:type="gramEnd"/>
      <w:r w:rsidR="00A3100F">
        <w:rPr>
          <w:rFonts w:ascii="Trebuchet MS" w:eastAsia="Times New Roman" w:hAnsi="Trebuchet MS" w:cs="Times New Roman"/>
          <w:sz w:val="24"/>
          <w:szCs w:val="24"/>
        </w:rPr>
        <w:t xml:space="preserve"> and story day</w:t>
      </w:r>
      <w:r w:rsidR="005D26F7">
        <w:rPr>
          <w:rFonts w:ascii="Trebuchet MS" w:eastAsia="Times New Roman" w:hAnsi="Trebuchet MS" w:cs="Times New Roman"/>
          <w:sz w:val="24"/>
          <w:szCs w:val="24"/>
        </w:rPr>
        <w:t xml:space="preserve">.  Informal support group for women – mental wellness starting on Feb. 6.  </w:t>
      </w:r>
    </w:p>
    <w:p w14:paraId="239ECDFB" w14:textId="77777777" w:rsidR="00E30CC0" w:rsidRDefault="00E30CC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1CB6E5AC" w14:textId="6073AEB6" w:rsidR="00E30CC0" w:rsidRDefault="00E30CC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E30CC0">
        <w:rPr>
          <w:rFonts w:ascii="Trebuchet MS" w:eastAsia="Times New Roman" w:hAnsi="Trebuchet MS" w:cs="Times New Roman"/>
          <w:b/>
          <w:bCs/>
          <w:sz w:val="24"/>
          <w:szCs w:val="24"/>
        </w:rPr>
        <w:t>Villa Rosa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 swimming and art programs </w:t>
      </w:r>
      <w:r w:rsidR="00250A68">
        <w:rPr>
          <w:rFonts w:ascii="Trebuchet MS" w:eastAsia="Times New Roman" w:hAnsi="Trebuchet MS" w:cs="Times New Roman"/>
          <w:sz w:val="24"/>
          <w:szCs w:val="24"/>
        </w:rPr>
        <w:t xml:space="preserve">have started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again this year.  </w:t>
      </w:r>
    </w:p>
    <w:p w14:paraId="545B7131" w14:textId="77777777" w:rsidR="00E30CC0" w:rsidRDefault="00E30CC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7DD5FCE7" w14:textId="4FF7FC1E" w:rsidR="00E30CC0" w:rsidRDefault="00E30CC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611D80">
        <w:rPr>
          <w:rFonts w:ascii="Trebuchet MS" w:eastAsia="Times New Roman" w:hAnsi="Trebuchet MS" w:cs="Times New Roman"/>
          <w:b/>
          <w:bCs/>
          <w:sz w:val="24"/>
          <w:szCs w:val="24"/>
        </w:rPr>
        <w:t>Bookmates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– upcoming </w:t>
      </w:r>
      <w:r w:rsidR="00D376E0">
        <w:rPr>
          <w:rFonts w:ascii="Trebuchet MS" w:eastAsia="Times New Roman" w:hAnsi="Trebuchet MS" w:cs="Times New Roman"/>
          <w:sz w:val="24"/>
          <w:szCs w:val="24"/>
        </w:rPr>
        <w:t xml:space="preserve">free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workshops have some space.  Jan. 30 in celebration of Family </w:t>
      </w:r>
      <w:r w:rsidR="00585E41">
        <w:rPr>
          <w:rFonts w:ascii="Trebuchet MS" w:eastAsia="Times New Roman" w:hAnsi="Trebuchet MS" w:cs="Times New Roman"/>
          <w:sz w:val="24"/>
          <w:szCs w:val="24"/>
        </w:rPr>
        <w:t>Literacy Day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</w:t>
      </w:r>
      <w:r w:rsidR="00250A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Let’s Celebrate Family Literacy</w:t>
      </w:r>
      <w:r w:rsidR="00250A68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r w:rsidR="00250A68">
        <w:rPr>
          <w:rFonts w:ascii="Trebuchet MS" w:eastAsia="Times New Roman" w:hAnsi="Trebuchet MS" w:cs="Times New Roman"/>
          <w:sz w:val="24"/>
          <w:szCs w:val="24"/>
        </w:rPr>
        <w:t>virtual workshop</w:t>
      </w:r>
      <w:r w:rsidR="00250A68">
        <w:rPr>
          <w:rFonts w:ascii="Trebuchet MS" w:eastAsia="Times New Roman" w:hAnsi="Trebuchet MS" w:cs="Times New Roman"/>
          <w:sz w:val="24"/>
          <w:szCs w:val="24"/>
        </w:rPr>
        <w:t>)</w:t>
      </w:r>
      <w:r>
        <w:rPr>
          <w:rFonts w:ascii="Trebuchet MS" w:eastAsia="Times New Roman" w:hAnsi="Trebuchet MS" w:cs="Times New Roman"/>
          <w:sz w:val="24"/>
          <w:szCs w:val="24"/>
        </w:rPr>
        <w:t xml:space="preserve">.  </w:t>
      </w:r>
      <w:r w:rsidR="00611D80">
        <w:rPr>
          <w:rFonts w:ascii="Trebuchet MS" w:eastAsia="Times New Roman" w:hAnsi="Trebuchet MS" w:cs="Times New Roman"/>
          <w:sz w:val="24"/>
          <w:szCs w:val="24"/>
        </w:rPr>
        <w:t>Feb. 13 Bookmaking with Love</w:t>
      </w:r>
      <w:r w:rsidR="00250A6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376E0">
        <w:rPr>
          <w:rFonts w:ascii="Trebuchet MS" w:eastAsia="Times New Roman" w:hAnsi="Trebuchet MS" w:cs="Times New Roman"/>
          <w:sz w:val="24"/>
          <w:szCs w:val="24"/>
        </w:rPr>
        <w:t>workshop (i</w:t>
      </w:r>
      <w:r w:rsidR="00250A68">
        <w:rPr>
          <w:rFonts w:ascii="Trebuchet MS" w:eastAsia="Times New Roman" w:hAnsi="Trebuchet MS" w:cs="Times New Roman"/>
          <w:sz w:val="24"/>
          <w:szCs w:val="24"/>
        </w:rPr>
        <w:t>n person</w:t>
      </w:r>
      <w:r w:rsidR="00D376E0">
        <w:rPr>
          <w:rFonts w:ascii="Trebuchet MS" w:eastAsia="Times New Roman" w:hAnsi="Trebuchet MS" w:cs="Times New Roman"/>
          <w:sz w:val="24"/>
          <w:szCs w:val="24"/>
        </w:rPr>
        <w:t>)</w:t>
      </w:r>
      <w:r w:rsidR="00611D80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700BEEEB" w14:textId="77777777" w:rsidR="00374081" w:rsidRDefault="00374081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7A35DC91" w14:textId="48885105" w:rsidR="00374081" w:rsidRDefault="00374081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374081">
        <w:rPr>
          <w:rFonts w:ascii="Trebuchet MS" w:eastAsia="Times New Roman" w:hAnsi="Trebuchet MS" w:cs="Times New Roman"/>
          <w:b/>
          <w:bCs/>
          <w:sz w:val="24"/>
          <w:szCs w:val="24"/>
        </w:rPr>
        <w:t>Klinic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– </w:t>
      </w:r>
      <w:r w:rsidR="001A58B9">
        <w:rPr>
          <w:rFonts w:ascii="Trebuchet MS" w:eastAsia="Times New Roman" w:hAnsi="Trebuchet MS" w:cs="Times New Roman"/>
          <w:sz w:val="24"/>
          <w:szCs w:val="24"/>
        </w:rPr>
        <w:t>Now doing s</w:t>
      </w:r>
      <w:r>
        <w:rPr>
          <w:rFonts w:ascii="Trebuchet MS" w:eastAsia="Times New Roman" w:hAnsi="Trebuchet MS" w:cs="Times New Roman"/>
          <w:sz w:val="24"/>
          <w:szCs w:val="24"/>
        </w:rPr>
        <w:t>exual assault</w:t>
      </w:r>
      <w:r w:rsidR="00171B83">
        <w:rPr>
          <w:rFonts w:ascii="Trebuchet MS" w:eastAsia="Times New Roman" w:hAnsi="Trebuchet MS" w:cs="Times New Roman"/>
          <w:sz w:val="24"/>
          <w:szCs w:val="24"/>
        </w:rPr>
        <w:t xml:space="preserve"> exams.  </w:t>
      </w:r>
    </w:p>
    <w:p w14:paraId="780EE932" w14:textId="77777777" w:rsidR="001A58B9" w:rsidRDefault="001A58B9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179BEEAD" w14:textId="48FFBC7D" w:rsidR="001A58B9" w:rsidRDefault="001A58B9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1A58B9">
        <w:rPr>
          <w:rFonts w:ascii="Trebuchet MS" w:eastAsia="Times New Roman" w:hAnsi="Trebuchet MS" w:cs="Times New Roman"/>
          <w:b/>
          <w:bCs/>
          <w:sz w:val="24"/>
          <w:szCs w:val="24"/>
        </w:rPr>
        <w:t>IRCOM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 parenting programs (Healthy Relationships</w:t>
      </w:r>
      <w:r w:rsidR="001E02B2">
        <w:rPr>
          <w:rFonts w:ascii="Trebuchet MS" w:eastAsia="Times New Roman" w:hAnsi="Trebuchet MS" w:cs="Times New Roman"/>
          <w:sz w:val="24"/>
          <w:szCs w:val="24"/>
        </w:rPr>
        <w:t>, Positive Discipline in Everyone Parenting</w:t>
      </w:r>
      <w:r w:rsidR="00585E41">
        <w:rPr>
          <w:rFonts w:ascii="Trebuchet MS" w:eastAsia="Times New Roman" w:hAnsi="Trebuchet MS" w:cs="Times New Roman"/>
          <w:sz w:val="24"/>
          <w:szCs w:val="24"/>
        </w:rPr>
        <w:t>),</w:t>
      </w:r>
      <w:r w:rsidR="001E02B2">
        <w:rPr>
          <w:rFonts w:ascii="Trebuchet MS" w:eastAsia="Times New Roman" w:hAnsi="Trebuchet MS" w:cs="Times New Roman"/>
          <w:sz w:val="24"/>
          <w:szCs w:val="24"/>
        </w:rPr>
        <w:t xml:space="preserve"> after school programs</w:t>
      </w:r>
      <w:r w:rsidR="00585E41">
        <w:rPr>
          <w:rFonts w:ascii="Trebuchet MS" w:eastAsia="Times New Roman" w:hAnsi="Trebuchet MS" w:cs="Times New Roman"/>
          <w:sz w:val="24"/>
          <w:szCs w:val="24"/>
        </w:rPr>
        <w:t xml:space="preserve"> (also open to other community members), women’s and men’s groups.  English classes.  </w:t>
      </w:r>
    </w:p>
    <w:p w14:paraId="30548E70" w14:textId="77777777" w:rsidR="00397D74" w:rsidRDefault="00397D74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2CD3FD16" w14:textId="091CDAEF" w:rsidR="00397D74" w:rsidRDefault="00397D74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F50CBB">
        <w:rPr>
          <w:rFonts w:ascii="Trebuchet MS" w:eastAsia="Times New Roman" w:hAnsi="Trebuchet MS" w:cs="Times New Roman"/>
          <w:b/>
          <w:bCs/>
          <w:sz w:val="24"/>
          <w:szCs w:val="24"/>
        </w:rPr>
        <w:t>Thrive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 Anger management programs, men’s and women’s groups, </w:t>
      </w:r>
      <w:r w:rsidR="00F50CBB">
        <w:rPr>
          <w:rFonts w:ascii="Trebuchet MS" w:eastAsia="Times New Roman" w:hAnsi="Trebuchet MS" w:cs="Times New Roman"/>
          <w:sz w:val="24"/>
          <w:szCs w:val="24"/>
        </w:rPr>
        <w:t xml:space="preserve">Circle of Security, Nobody’s Perfect parenting, </w:t>
      </w:r>
      <w:r w:rsidR="00ED6692">
        <w:rPr>
          <w:rFonts w:ascii="Trebuchet MS" w:eastAsia="Times New Roman" w:hAnsi="Trebuchet MS" w:cs="Times New Roman"/>
          <w:sz w:val="24"/>
          <w:szCs w:val="24"/>
        </w:rPr>
        <w:t>information about CFS</w:t>
      </w:r>
      <w:r w:rsidR="00232052">
        <w:rPr>
          <w:rFonts w:ascii="Trebuchet MS" w:eastAsia="Times New Roman" w:hAnsi="Trebuchet MS" w:cs="Times New Roman"/>
          <w:sz w:val="24"/>
          <w:szCs w:val="24"/>
        </w:rPr>
        <w:t xml:space="preserve"> was useful.</w:t>
      </w:r>
      <w:r w:rsidR="00E93EFA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D376E0">
        <w:rPr>
          <w:rFonts w:ascii="Trebuchet MS" w:eastAsia="Times New Roman" w:hAnsi="Trebuchet MS" w:cs="Times New Roman"/>
          <w:sz w:val="24"/>
          <w:szCs w:val="24"/>
        </w:rPr>
        <w:t>F</w:t>
      </w:r>
      <w:r w:rsidR="00E93EFA" w:rsidRPr="00E93EFA">
        <w:rPr>
          <w:rFonts w:ascii="Trebuchet MS" w:eastAsia="Times New Roman" w:hAnsi="Trebuchet MS" w:cs="Times New Roman"/>
          <w:sz w:val="24"/>
          <w:szCs w:val="24"/>
        </w:rPr>
        <w:t xml:space="preserve">ree tax clinic </w:t>
      </w:r>
      <w:r w:rsidR="00D376E0">
        <w:rPr>
          <w:rFonts w:ascii="Trebuchet MS" w:eastAsia="Times New Roman" w:hAnsi="Trebuchet MS" w:cs="Times New Roman"/>
          <w:sz w:val="24"/>
          <w:szCs w:val="24"/>
        </w:rPr>
        <w:t xml:space="preserve">- </w:t>
      </w:r>
      <w:r w:rsidR="00E93EFA" w:rsidRPr="00E93EFA">
        <w:rPr>
          <w:rFonts w:ascii="Trebuchet MS" w:eastAsia="Times New Roman" w:hAnsi="Trebuchet MS" w:cs="Times New Roman"/>
          <w:sz w:val="24"/>
          <w:szCs w:val="24"/>
        </w:rPr>
        <w:t xml:space="preserve">March 6th (10-3), April 2 (10-3), and April 19 (10-3) 3rd floor, 406 </w:t>
      </w:r>
      <w:proofErr w:type="gramStart"/>
      <w:r w:rsidR="00E93EFA" w:rsidRPr="00E93EFA">
        <w:rPr>
          <w:rFonts w:ascii="Trebuchet MS" w:eastAsia="Times New Roman" w:hAnsi="Trebuchet MS" w:cs="Times New Roman"/>
          <w:sz w:val="24"/>
          <w:szCs w:val="24"/>
        </w:rPr>
        <w:t>Edmonton  St.</w:t>
      </w:r>
      <w:proofErr w:type="gramEnd"/>
    </w:p>
    <w:p w14:paraId="0D1B2BBC" w14:textId="77777777" w:rsidR="00E15464" w:rsidRDefault="00E15464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7B5EBF00" w14:textId="7499706E" w:rsidR="00E15464" w:rsidRDefault="00E15464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6274FB">
        <w:rPr>
          <w:rFonts w:ascii="Trebuchet MS" w:eastAsia="Times New Roman" w:hAnsi="Trebuchet MS" w:cs="Times New Roman"/>
          <w:b/>
          <w:bCs/>
          <w:sz w:val="24"/>
          <w:szCs w:val="24"/>
        </w:rPr>
        <w:t>CMWI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– most programs are full.  </w:t>
      </w:r>
      <w:r w:rsidR="006274FB">
        <w:rPr>
          <w:rFonts w:ascii="Trebuchet MS" w:eastAsia="Times New Roman" w:hAnsi="Trebuchet MS" w:cs="Times New Roman"/>
          <w:sz w:val="24"/>
          <w:szCs w:val="24"/>
        </w:rPr>
        <w:t>Still spaces in Men’s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support group</w:t>
      </w:r>
      <w:r w:rsidR="006274FB">
        <w:rPr>
          <w:rFonts w:ascii="Trebuchet MS" w:eastAsia="Times New Roman" w:hAnsi="Trebuchet MS" w:cs="Times New Roman"/>
          <w:sz w:val="24"/>
          <w:szCs w:val="24"/>
        </w:rPr>
        <w:t xml:space="preserve"> (</w:t>
      </w:r>
      <w:r>
        <w:rPr>
          <w:rFonts w:ascii="Trebuchet MS" w:eastAsia="Times New Roman" w:hAnsi="Trebuchet MS" w:cs="Times New Roman"/>
          <w:sz w:val="24"/>
          <w:szCs w:val="24"/>
        </w:rPr>
        <w:t>Arabic</w:t>
      </w:r>
      <w:r w:rsidR="006274FB">
        <w:rPr>
          <w:rFonts w:ascii="Trebuchet MS" w:eastAsia="Times New Roman" w:hAnsi="Trebuchet MS" w:cs="Times New Roman"/>
          <w:sz w:val="24"/>
          <w:szCs w:val="24"/>
        </w:rPr>
        <w:t>)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6274FB">
        <w:rPr>
          <w:rFonts w:ascii="Trebuchet MS" w:eastAsia="Times New Roman" w:hAnsi="Trebuchet MS" w:cs="Times New Roman"/>
          <w:sz w:val="24"/>
          <w:szCs w:val="24"/>
        </w:rPr>
        <w:t xml:space="preserve">Healthy Relationship program </w:t>
      </w:r>
      <w:r w:rsidR="00167B81">
        <w:rPr>
          <w:rFonts w:ascii="Trebuchet MS" w:eastAsia="Times New Roman" w:hAnsi="Trebuchet MS" w:cs="Times New Roman"/>
          <w:sz w:val="24"/>
          <w:szCs w:val="24"/>
        </w:rPr>
        <w:t xml:space="preserve">addresses family violence </w:t>
      </w:r>
      <w:r w:rsidR="006274FB">
        <w:rPr>
          <w:rFonts w:ascii="Trebuchet MS" w:eastAsia="Times New Roman" w:hAnsi="Trebuchet MS" w:cs="Times New Roman"/>
          <w:sz w:val="24"/>
          <w:szCs w:val="24"/>
        </w:rPr>
        <w:t>(Train the trainer).</w:t>
      </w:r>
    </w:p>
    <w:p w14:paraId="014E4576" w14:textId="77777777" w:rsidR="00585E41" w:rsidRDefault="00585E41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</w:p>
    <w:p w14:paraId="487C6A12" w14:textId="77777777" w:rsidR="00D376E0" w:rsidRDefault="00D376E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65B295B" w14:textId="77777777" w:rsidR="00D376E0" w:rsidRDefault="00D376E0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68074D34" w14:textId="67FE0037" w:rsidR="00A20D53" w:rsidRDefault="00585E41" w:rsidP="007725BC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sz w:val="24"/>
          <w:szCs w:val="24"/>
        </w:rPr>
      </w:pPr>
      <w:r w:rsidRPr="00746BFF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C4F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C5D2B">
        <w:rPr>
          <w:rFonts w:ascii="Trebuchet MS" w:eastAsia="Times New Roman" w:hAnsi="Trebuchet MS" w:cs="Times New Roman"/>
          <w:sz w:val="24"/>
          <w:szCs w:val="24"/>
        </w:rPr>
        <w:t>–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0D53">
        <w:rPr>
          <w:rFonts w:ascii="Trebuchet MS" w:eastAsia="Times New Roman" w:hAnsi="Trebuchet MS" w:cs="Times New Roman"/>
          <w:sz w:val="24"/>
          <w:szCs w:val="24"/>
        </w:rPr>
        <w:t>upcoming workshops:</w:t>
      </w:r>
    </w:p>
    <w:p w14:paraId="66297187" w14:textId="7E1601C7" w:rsidR="00A20D53" w:rsidRDefault="00BC5D2B" w:rsidP="00A20D53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A20D53">
        <w:rPr>
          <w:rFonts w:ascii="Trebuchet MS" w:eastAsia="Times New Roman" w:hAnsi="Trebuchet MS" w:cs="Times New Roman"/>
          <w:sz w:val="24"/>
          <w:szCs w:val="24"/>
        </w:rPr>
        <w:t>Bookmates</w:t>
      </w:r>
      <w:proofErr w:type="spellEnd"/>
      <w:r w:rsidRPr="00A20D53">
        <w:rPr>
          <w:rFonts w:ascii="Trebuchet MS" w:eastAsia="Times New Roman" w:hAnsi="Trebuchet MS" w:cs="Times New Roman"/>
          <w:sz w:val="24"/>
          <w:szCs w:val="24"/>
        </w:rPr>
        <w:t xml:space="preserve"> Play to Learn, Learn to Play (Jan. 24, 25)</w:t>
      </w:r>
    </w:p>
    <w:p w14:paraId="510C1666" w14:textId="0D3DEC62" w:rsidR="00A20D53" w:rsidRDefault="00BC5D2B" w:rsidP="00A20D53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proofErr w:type="spellStart"/>
      <w:r w:rsidRPr="00A20D53">
        <w:rPr>
          <w:rFonts w:ascii="Trebuchet MS" w:eastAsia="Times New Roman" w:hAnsi="Trebuchet MS" w:cs="Times New Roman"/>
          <w:sz w:val="24"/>
          <w:szCs w:val="24"/>
        </w:rPr>
        <w:t>Bookmates</w:t>
      </w:r>
      <w:proofErr w:type="spellEnd"/>
      <w:r w:rsidRPr="00A20D53">
        <w:rPr>
          <w:rFonts w:ascii="Trebuchet MS" w:eastAsia="Times New Roman" w:hAnsi="Trebuchet MS" w:cs="Times New Roman"/>
          <w:sz w:val="24"/>
          <w:szCs w:val="24"/>
        </w:rPr>
        <w:t xml:space="preserve"> Open a Book, Open the World (Feb. 6)</w:t>
      </w:r>
      <w:r w:rsidR="00E46539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E46539" w:rsidRPr="00E46539">
        <w:rPr>
          <w:rFonts w:cs="Open Sans"/>
          <w:color w:val="444444"/>
          <w:sz w:val="24"/>
          <w:szCs w:val="24"/>
          <w:shd w:val="clear" w:color="auto" w:fill="FFFFFF"/>
        </w:rPr>
        <w:t>Register </w:t>
      </w:r>
      <w:hyperlink r:id="rId14" w:tgtFrame="_blank" w:history="1">
        <w:r w:rsidR="00E46539" w:rsidRPr="00E46539">
          <w:rPr>
            <w:rStyle w:val="Hyperlink"/>
            <w:rFonts w:cs="Open Sans"/>
            <w:color w:val="04A3E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here</w:t>
        </w:r>
      </w:hyperlink>
    </w:p>
    <w:p w14:paraId="1B4B5610" w14:textId="5DA85B91" w:rsidR="00A20D53" w:rsidRDefault="00BC5D2B" w:rsidP="00A20D53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20D53">
        <w:rPr>
          <w:rFonts w:ascii="Trebuchet MS" w:eastAsia="Times New Roman" w:hAnsi="Trebuchet MS" w:cs="Times New Roman"/>
          <w:sz w:val="24"/>
          <w:szCs w:val="24"/>
        </w:rPr>
        <w:t>Book Bags (in person Feb. 14</w:t>
      </w:r>
      <w:proofErr w:type="gramStart"/>
      <w:r w:rsidRPr="00A20D53">
        <w:rPr>
          <w:rFonts w:ascii="Trebuchet MS" w:eastAsia="Times New Roman" w:hAnsi="Trebuchet MS" w:cs="Times New Roman"/>
          <w:sz w:val="24"/>
          <w:szCs w:val="24"/>
        </w:rPr>
        <w:t>)</w:t>
      </w:r>
      <w:r w:rsidR="00E46539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AE179B" w:rsidRPr="00AE179B">
        <w:rPr>
          <w:rFonts w:cs="Open Sans"/>
          <w:color w:val="444444"/>
          <w:sz w:val="24"/>
          <w:szCs w:val="24"/>
          <w:shd w:val="clear" w:color="auto" w:fill="FFFFFF"/>
        </w:rPr>
        <w:t>Register</w:t>
      </w:r>
      <w:proofErr w:type="gramEnd"/>
      <w:r w:rsidR="00AE179B" w:rsidRPr="00AE179B">
        <w:rPr>
          <w:rFonts w:cs="Open Sans"/>
          <w:color w:val="444444"/>
          <w:sz w:val="24"/>
          <w:szCs w:val="24"/>
          <w:shd w:val="clear" w:color="auto" w:fill="FFFFFF"/>
        </w:rPr>
        <w:t> </w:t>
      </w:r>
      <w:hyperlink r:id="rId15" w:tgtFrame="_blank" w:history="1">
        <w:r w:rsidR="00AE179B" w:rsidRPr="00AE179B">
          <w:rPr>
            <w:rStyle w:val="Hyperlink"/>
            <w:rFonts w:cs="Open Sans"/>
            <w:color w:val="04A3E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here</w:t>
        </w:r>
      </w:hyperlink>
    </w:p>
    <w:p w14:paraId="488A4D3E" w14:textId="77777777" w:rsidR="00253F59" w:rsidRPr="00253F59" w:rsidRDefault="00BC5D2B" w:rsidP="00253F59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20D53">
        <w:rPr>
          <w:rFonts w:ascii="Trebuchet MS" w:eastAsia="Times New Roman" w:hAnsi="Trebuchet MS" w:cs="Times New Roman"/>
          <w:sz w:val="24"/>
          <w:szCs w:val="24"/>
        </w:rPr>
        <w:t>Lunch &amp; Learn</w:t>
      </w:r>
      <w:r w:rsidR="00794FA3" w:rsidRPr="00A20D53">
        <w:rPr>
          <w:rFonts w:ascii="Trebuchet MS" w:eastAsia="Times New Roman" w:hAnsi="Trebuchet MS" w:cs="Times New Roman"/>
          <w:sz w:val="24"/>
          <w:szCs w:val="24"/>
        </w:rPr>
        <w:t xml:space="preserve"> on Inclusive Play</w:t>
      </w:r>
      <w:r w:rsidRPr="00A20D53">
        <w:rPr>
          <w:rFonts w:ascii="Trebuchet MS" w:eastAsia="Times New Roman" w:hAnsi="Trebuchet MS" w:cs="Times New Roman"/>
          <w:sz w:val="24"/>
          <w:szCs w:val="24"/>
        </w:rPr>
        <w:t xml:space="preserve"> (Feb. 21)</w:t>
      </w:r>
      <w:r w:rsidR="00AE179B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hyperlink r:id="rId16" w:history="1">
        <w:r w:rsidR="00AE179B" w:rsidRPr="00217160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Zoom link</w:t>
        </w:r>
      </w:hyperlink>
      <w:r w:rsidR="00253F59">
        <w:rPr>
          <w:rFonts w:ascii="Trebuchet MS" w:eastAsia="Times New Roman" w:hAnsi="Trebuchet MS" w:cs="Times New Roman"/>
          <w:sz w:val="24"/>
          <w:szCs w:val="24"/>
        </w:rPr>
        <w:t xml:space="preserve">  </w:t>
      </w:r>
      <w:r w:rsidR="00253F59" w:rsidRPr="00253F59">
        <w:rPr>
          <w:rFonts w:ascii="Trebuchet MS" w:eastAsia="Times New Roman" w:hAnsi="Trebuchet MS" w:cs="Times New Roman"/>
          <w:sz w:val="24"/>
          <w:szCs w:val="24"/>
        </w:rPr>
        <w:t xml:space="preserve">This presentation consists of ideas curated by the C4F team in how to ensure parent-child programming maximizes it’s accessibility for all families. We will briefly discuss how to assess </w:t>
      </w:r>
      <w:proofErr w:type="gramStart"/>
      <w:r w:rsidR="00253F59" w:rsidRPr="00253F59">
        <w:rPr>
          <w:rFonts w:ascii="Trebuchet MS" w:eastAsia="Times New Roman" w:hAnsi="Trebuchet MS" w:cs="Times New Roman"/>
          <w:sz w:val="24"/>
          <w:szCs w:val="24"/>
        </w:rPr>
        <w:t>accessibility, and</w:t>
      </w:r>
      <w:proofErr w:type="gramEnd"/>
      <w:r w:rsidR="00253F59" w:rsidRPr="00253F59">
        <w:rPr>
          <w:rFonts w:ascii="Trebuchet MS" w:eastAsia="Times New Roman" w:hAnsi="Trebuchet MS" w:cs="Times New Roman"/>
          <w:sz w:val="24"/>
          <w:szCs w:val="24"/>
        </w:rPr>
        <w:t xml:space="preserve"> provide tips on how to communicate openness to accommodating diverse needs. Special attention will be paid to neurodiversity in children and parents which may impact their engagement in offered programs/events.</w:t>
      </w:r>
    </w:p>
    <w:p w14:paraId="65F6CC25" w14:textId="7CC217AA" w:rsidR="00A20D53" w:rsidRDefault="00253F59" w:rsidP="00253F59">
      <w:pPr>
        <w:pStyle w:val="ListParagraph"/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</w:rPr>
      </w:pPr>
      <w:r w:rsidRPr="00253F59">
        <w:rPr>
          <w:rFonts w:ascii="Trebuchet MS" w:eastAsia="Times New Roman" w:hAnsi="Trebuchet MS" w:cs="Times New Roman"/>
          <w:sz w:val="24"/>
          <w:szCs w:val="24"/>
        </w:rPr>
        <w:t>Have lived experience with this? Please come prepared to share as we learn together as a community. Presenters will share some best practice information and resources, and discussion will be welcomed.</w:t>
      </w:r>
    </w:p>
    <w:p w14:paraId="264874C0" w14:textId="69D39A58" w:rsidR="00A20D53" w:rsidRDefault="00BC5D2B" w:rsidP="00A20D53">
      <w:pPr>
        <w:pStyle w:val="ListParagraph"/>
        <w:widowControl w:val="0"/>
        <w:numPr>
          <w:ilvl w:val="0"/>
          <w:numId w:val="21"/>
        </w:numPr>
        <w:tabs>
          <w:tab w:val="left" w:pos="360"/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A20D53">
        <w:rPr>
          <w:rFonts w:ascii="Trebuchet MS" w:eastAsia="Times New Roman" w:hAnsi="Trebuchet MS" w:cs="Times New Roman"/>
          <w:sz w:val="24"/>
          <w:szCs w:val="24"/>
        </w:rPr>
        <w:t>WGM training (Feb. 2</w:t>
      </w:r>
      <w:r w:rsidR="00794FA3" w:rsidRPr="00A20D53">
        <w:rPr>
          <w:rFonts w:ascii="Trebuchet MS" w:eastAsia="Times New Roman" w:hAnsi="Trebuchet MS" w:cs="Times New Roman"/>
          <w:sz w:val="24"/>
          <w:szCs w:val="24"/>
        </w:rPr>
        <w:t xml:space="preserve">7, 28, 29) </w:t>
      </w:r>
      <w:r w:rsidR="00C63806" w:rsidRPr="00C63806">
        <w:rPr>
          <w:rFonts w:cs="Open Sans"/>
          <w:color w:val="444444"/>
          <w:sz w:val="24"/>
          <w:szCs w:val="24"/>
          <w:shd w:val="clear" w:color="auto" w:fill="FFFFFF"/>
        </w:rPr>
        <w:t>Register </w:t>
      </w:r>
      <w:hyperlink r:id="rId17" w:tgtFrame="_blank" w:history="1">
        <w:r w:rsidR="00C63806" w:rsidRPr="00C63806">
          <w:rPr>
            <w:rStyle w:val="Hyperlink"/>
            <w:rFonts w:cs="Open Sans"/>
            <w:color w:val="04A3ED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here</w:t>
        </w:r>
      </w:hyperlink>
      <w:r w:rsidR="00C63806" w:rsidRPr="00C63806">
        <w:rPr>
          <w:rFonts w:cs="Open Sans"/>
          <w:color w:val="444444"/>
          <w:sz w:val="24"/>
          <w:szCs w:val="24"/>
          <w:shd w:val="clear" w:color="auto" w:fill="FFFFFF"/>
        </w:rPr>
        <w:t>.</w:t>
      </w:r>
    </w:p>
    <w:p w14:paraId="4384B817" w14:textId="424E46B3" w:rsidR="00585E41" w:rsidRPr="00A20D53" w:rsidRDefault="00794FA3" w:rsidP="00A20D53">
      <w:pPr>
        <w:widowControl w:val="0"/>
        <w:tabs>
          <w:tab w:val="left" w:pos="360"/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sz w:val="24"/>
          <w:szCs w:val="24"/>
        </w:rPr>
      </w:pPr>
      <w:r w:rsidRPr="00A20D53">
        <w:rPr>
          <w:rFonts w:ascii="Trebuchet MS" w:eastAsia="Times New Roman" w:hAnsi="Trebuchet MS" w:cs="Times New Roman"/>
          <w:sz w:val="24"/>
          <w:szCs w:val="24"/>
        </w:rPr>
        <w:t>See our website for</w:t>
      </w:r>
      <w:r w:rsidR="00A20D53">
        <w:rPr>
          <w:rFonts w:ascii="Trebuchet MS" w:eastAsia="Times New Roman" w:hAnsi="Trebuchet MS" w:cs="Times New Roman"/>
          <w:sz w:val="24"/>
          <w:szCs w:val="24"/>
        </w:rPr>
        <w:t xml:space="preserve"> information and </w:t>
      </w:r>
      <w:r w:rsidRPr="00A20D53">
        <w:rPr>
          <w:rFonts w:ascii="Trebuchet MS" w:eastAsia="Times New Roman" w:hAnsi="Trebuchet MS" w:cs="Times New Roman"/>
          <w:sz w:val="24"/>
          <w:szCs w:val="24"/>
        </w:rPr>
        <w:t xml:space="preserve">registration links.  </w:t>
      </w:r>
    </w:p>
    <w:p w14:paraId="1B33B158" w14:textId="77777777" w:rsidR="002331C0" w:rsidRDefault="002331C0" w:rsidP="002331C0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150FD0" w14:textId="1DC0C560" w:rsidR="0060096B" w:rsidRDefault="045FAD13" w:rsidP="0060096B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>Staff updates</w:t>
      </w:r>
      <w:r w:rsidR="001C746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 </w:t>
      </w:r>
    </w:p>
    <w:p w14:paraId="4BFCB619" w14:textId="77777777" w:rsidR="00AF1418" w:rsidRDefault="00AF1418" w:rsidP="00AF1418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0C873C92" w14:textId="61B36CD5" w:rsidR="001F319B" w:rsidRPr="00F92343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0E812A2">
        <w:rPr>
          <w:rFonts w:ascii="Trebuchet MS" w:eastAsia="Times New Roman" w:hAnsi="Trebuchet MS" w:cs="Times New Roman"/>
          <w:b/>
          <w:sz w:val="24"/>
          <w:szCs w:val="24"/>
        </w:rPr>
        <w:t>Raising the Village updates</w:t>
      </w:r>
      <w:r w:rsidR="00BA0C83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C86BEF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BA0C83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C86BEF">
        <w:rPr>
          <w:rFonts w:ascii="Trebuchet MS" w:eastAsia="Times New Roman" w:hAnsi="Trebuchet MS" w:cs="Times New Roman"/>
          <w:bCs/>
          <w:sz w:val="24"/>
          <w:szCs w:val="24"/>
        </w:rPr>
        <w:t xml:space="preserve">Mosaic </w:t>
      </w:r>
      <w:r w:rsidR="00E812A2">
        <w:rPr>
          <w:rFonts w:ascii="Trebuchet MS" w:eastAsia="Times New Roman" w:hAnsi="Trebuchet MS" w:cs="Times New Roman"/>
          <w:bCs/>
          <w:sz w:val="24"/>
          <w:szCs w:val="24"/>
        </w:rPr>
        <w:t>6-week</w:t>
      </w:r>
      <w:r w:rsidR="00C86BEF">
        <w:rPr>
          <w:rFonts w:ascii="Trebuchet MS" w:eastAsia="Times New Roman" w:hAnsi="Trebuchet MS" w:cs="Times New Roman"/>
          <w:bCs/>
          <w:sz w:val="24"/>
          <w:szCs w:val="24"/>
        </w:rPr>
        <w:t xml:space="preserve"> session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>s</w:t>
      </w:r>
      <w:r w:rsidR="00C86BEF">
        <w:rPr>
          <w:rFonts w:ascii="Trebuchet MS" w:eastAsia="Times New Roman" w:hAnsi="Trebuchet MS" w:cs="Times New Roman"/>
          <w:bCs/>
          <w:sz w:val="24"/>
          <w:szCs w:val="24"/>
        </w:rPr>
        <w:t xml:space="preserve"> went very well.  Acorn will have </w:t>
      </w:r>
      <w:proofErr w:type="gramStart"/>
      <w:r w:rsidR="00C86BEF">
        <w:rPr>
          <w:rFonts w:ascii="Trebuchet MS" w:eastAsia="Times New Roman" w:hAnsi="Trebuchet MS" w:cs="Times New Roman"/>
          <w:bCs/>
          <w:sz w:val="24"/>
          <w:szCs w:val="24"/>
        </w:rPr>
        <w:t>a</w:t>
      </w:r>
      <w:proofErr w:type="gramEnd"/>
      <w:r w:rsidR="00C86BEF">
        <w:rPr>
          <w:rFonts w:ascii="Trebuchet MS" w:eastAsia="Times New Roman" w:hAnsi="Trebuchet MS" w:cs="Times New Roman"/>
          <w:bCs/>
          <w:sz w:val="24"/>
          <w:szCs w:val="24"/>
        </w:rPr>
        <w:t xml:space="preserve"> 8 week program starting in February.  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>Parenting through cultural stories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 xml:space="preserve"> - p</w:t>
      </w:r>
      <w:r w:rsidR="00E812A2">
        <w:rPr>
          <w:rFonts w:ascii="Trebuchet MS" w:eastAsia="Times New Roman" w:hAnsi="Trebuchet MS" w:cs="Times New Roman"/>
          <w:bCs/>
          <w:sz w:val="24"/>
          <w:szCs w:val="24"/>
        </w:rPr>
        <w:t xml:space="preserve">romoting family literacy, family bonding.  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>This is p</w:t>
      </w:r>
      <w:r w:rsidR="00E812A2">
        <w:rPr>
          <w:rFonts w:ascii="Trebuchet MS" w:eastAsia="Times New Roman" w:hAnsi="Trebuchet MS" w:cs="Times New Roman"/>
          <w:bCs/>
          <w:sz w:val="24"/>
          <w:szCs w:val="24"/>
        </w:rPr>
        <w:t>hase 2 of program development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>, funded by Literacy for Life (Winnipeg Foundation)</w:t>
      </w:r>
      <w:r w:rsidR="00E812A2">
        <w:rPr>
          <w:rFonts w:ascii="Trebuchet MS" w:eastAsia="Times New Roman" w:hAnsi="Trebuchet MS" w:cs="Times New Roman"/>
          <w:bCs/>
          <w:sz w:val="24"/>
          <w:szCs w:val="24"/>
        </w:rPr>
        <w:t xml:space="preserve">. </w:t>
      </w:r>
    </w:p>
    <w:p w14:paraId="54F623F6" w14:textId="49D54E4C" w:rsidR="00F92343" w:rsidRPr="00F92343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D376E0">
        <w:rPr>
          <w:rFonts w:ascii="Trebuchet MS" w:eastAsia="Times New Roman" w:hAnsi="Trebuchet MS" w:cs="Times New Roman"/>
          <w:b/>
          <w:sz w:val="24"/>
          <w:szCs w:val="24"/>
        </w:rPr>
        <w:t>Outdoor Play updates</w:t>
      </w:r>
      <w:r w:rsidR="005A303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D0D4D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5A3031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6D0D4D">
        <w:rPr>
          <w:rFonts w:ascii="Trebuchet MS" w:eastAsia="Times New Roman" w:hAnsi="Trebuchet MS" w:cs="Times New Roman"/>
          <w:bCs/>
          <w:sz w:val="24"/>
          <w:szCs w:val="24"/>
        </w:rPr>
        <w:t xml:space="preserve">please feel free to contact Cheri about benefits of outdoor play, developing programming for outdoor play. </w:t>
      </w:r>
      <w:proofErr w:type="gramStart"/>
      <w:r w:rsidR="006D0D4D">
        <w:rPr>
          <w:rFonts w:ascii="Trebuchet MS" w:eastAsia="Times New Roman" w:hAnsi="Trebuchet MS" w:cs="Times New Roman"/>
          <w:bCs/>
          <w:sz w:val="24"/>
          <w:szCs w:val="24"/>
        </w:rPr>
        <w:t>Website</w:t>
      </w:r>
      <w:proofErr w:type="gramEnd"/>
      <w:r w:rsidR="006D0D4D">
        <w:rPr>
          <w:rFonts w:ascii="Trebuchet MS" w:eastAsia="Times New Roman" w:hAnsi="Trebuchet MS" w:cs="Times New Roman"/>
          <w:bCs/>
          <w:sz w:val="24"/>
          <w:szCs w:val="24"/>
        </w:rPr>
        <w:t xml:space="preserve"> contains an outdoor play section.  </w:t>
      </w:r>
      <w:r w:rsidR="00857F9E">
        <w:rPr>
          <w:rFonts w:ascii="Trebuchet MS" w:eastAsia="Times New Roman" w:hAnsi="Trebuchet MS" w:cs="Times New Roman"/>
          <w:bCs/>
          <w:sz w:val="24"/>
          <w:szCs w:val="24"/>
        </w:rPr>
        <w:t xml:space="preserve">Information about </w:t>
      </w:r>
      <w:hyperlink r:id="rId18" w:history="1">
        <w:r w:rsidR="00857F9E" w:rsidRPr="00857F9E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Outdoor Play m</w:t>
        </w:r>
        <w:r w:rsidR="006F1117" w:rsidRPr="00857F9E">
          <w:rPr>
            <w:rStyle w:val="Hyperlink"/>
            <w:rFonts w:ascii="Trebuchet MS" w:eastAsia="Times New Roman" w:hAnsi="Trebuchet MS" w:cs="Times New Roman"/>
            <w:bCs/>
            <w:sz w:val="24"/>
            <w:szCs w:val="24"/>
          </w:rPr>
          <w:t>odules</w:t>
        </w:r>
      </w:hyperlink>
      <w:r w:rsidR="006F1117">
        <w:rPr>
          <w:rFonts w:ascii="Trebuchet MS" w:eastAsia="Times New Roman" w:hAnsi="Trebuchet MS" w:cs="Times New Roman"/>
          <w:bCs/>
          <w:sz w:val="24"/>
          <w:szCs w:val="24"/>
        </w:rPr>
        <w:t xml:space="preserve"> on our website.  </w:t>
      </w:r>
    </w:p>
    <w:p w14:paraId="718D3C83" w14:textId="140CCC85" w:rsidR="00F92343" w:rsidRPr="00857F9E" w:rsidRDefault="00F92343" w:rsidP="00F92343">
      <w:pPr>
        <w:pStyle w:val="ListParagraph"/>
        <w:widowControl w:val="0"/>
        <w:numPr>
          <w:ilvl w:val="0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/>
          <w:sz w:val="24"/>
          <w:szCs w:val="24"/>
        </w:rPr>
      </w:pPr>
      <w:r w:rsidRPr="00D376E0">
        <w:rPr>
          <w:rFonts w:ascii="Trebuchet MS" w:eastAsia="Times New Roman" w:hAnsi="Trebuchet MS" w:cs="Times New Roman"/>
          <w:b/>
          <w:sz w:val="24"/>
          <w:szCs w:val="24"/>
        </w:rPr>
        <w:t>Mentoring</w:t>
      </w:r>
      <w:r w:rsidR="00AB3174" w:rsidRPr="00D376E0">
        <w:rPr>
          <w:rFonts w:ascii="Trebuchet MS" w:eastAsia="Times New Roman" w:hAnsi="Trebuchet MS" w:cs="Times New Roman"/>
          <w:b/>
          <w:sz w:val="24"/>
          <w:szCs w:val="24"/>
        </w:rPr>
        <w:t>/training</w:t>
      </w:r>
      <w:r w:rsidRPr="00D376E0">
        <w:rPr>
          <w:rFonts w:ascii="Trebuchet MS" w:eastAsia="Times New Roman" w:hAnsi="Trebuchet MS" w:cs="Times New Roman"/>
          <w:b/>
          <w:sz w:val="24"/>
          <w:szCs w:val="24"/>
        </w:rPr>
        <w:t xml:space="preserve"> updates</w:t>
      </w:r>
      <w:r w:rsidR="00857F9E">
        <w:rPr>
          <w:rFonts w:ascii="Trebuchet MS" w:eastAsia="Times New Roman" w:hAnsi="Trebuchet MS" w:cs="Times New Roman"/>
          <w:bCs/>
          <w:sz w:val="24"/>
          <w:szCs w:val="24"/>
        </w:rPr>
        <w:t xml:space="preserve"> – </w:t>
      </w:r>
      <w:r w:rsidR="00F02AA7">
        <w:rPr>
          <w:rFonts w:ascii="Trebuchet MS" w:eastAsia="Times New Roman" w:hAnsi="Trebuchet MS" w:cs="Times New Roman"/>
          <w:bCs/>
          <w:sz w:val="24"/>
          <w:szCs w:val="24"/>
        </w:rPr>
        <w:t>Facilitator training Feb. 2</w:t>
      </w:r>
      <w:r w:rsidR="00624B5A">
        <w:rPr>
          <w:rFonts w:ascii="Trebuchet MS" w:eastAsia="Times New Roman" w:hAnsi="Trebuchet MS" w:cs="Times New Roman"/>
          <w:bCs/>
          <w:sz w:val="24"/>
          <w:szCs w:val="24"/>
        </w:rPr>
        <w:t xml:space="preserve">7, 28, 29 (online or hybrid).  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Mount Carmel is </w:t>
      </w:r>
      <w:r w:rsidR="0032249D">
        <w:rPr>
          <w:rFonts w:ascii="Trebuchet MS" w:eastAsia="Times New Roman" w:hAnsi="Trebuchet MS" w:cs="Times New Roman"/>
          <w:bCs/>
          <w:sz w:val="24"/>
          <w:szCs w:val="24"/>
        </w:rPr>
        <w:t>hoping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 to start WGM for their mother’s program</w:t>
      </w:r>
      <w:r w:rsidR="0032249D">
        <w:rPr>
          <w:rFonts w:ascii="Trebuchet MS" w:eastAsia="Times New Roman" w:hAnsi="Trebuchet MS" w:cs="Times New Roman"/>
          <w:bCs/>
          <w:sz w:val="24"/>
          <w:szCs w:val="24"/>
        </w:rPr>
        <w:t xml:space="preserve"> – Barby will be mentoring.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  </w:t>
      </w:r>
      <w:r w:rsidR="009376A6">
        <w:rPr>
          <w:rFonts w:ascii="Trebuchet MS" w:eastAsia="Times New Roman" w:hAnsi="Trebuchet MS" w:cs="Times New Roman"/>
          <w:bCs/>
          <w:sz w:val="24"/>
          <w:szCs w:val="24"/>
        </w:rPr>
        <w:t>Online networking group for WGM leaders</w:t>
      </w:r>
      <w:r w:rsidR="00A53A09">
        <w:rPr>
          <w:rFonts w:ascii="Trebuchet MS" w:eastAsia="Times New Roman" w:hAnsi="Trebuchet MS" w:cs="Times New Roman"/>
          <w:bCs/>
          <w:sz w:val="24"/>
          <w:szCs w:val="24"/>
        </w:rPr>
        <w:t xml:space="preserve"> – starting soon</w:t>
      </w:r>
      <w:r w:rsidR="009376A6">
        <w:rPr>
          <w:rFonts w:ascii="Trebuchet MS" w:eastAsia="Times New Roman" w:hAnsi="Trebuchet MS" w:cs="Times New Roman"/>
          <w:bCs/>
          <w:sz w:val="24"/>
          <w:szCs w:val="24"/>
        </w:rPr>
        <w:t xml:space="preserve">.  </w:t>
      </w:r>
      <w:proofErr w:type="gramStart"/>
      <w:r w:rsidR="00A53A09">
        <w:rPr>
          <w:rFonts w:ascii="Trebuchet MS" w:eastAsia="Times New Roman" w:hAnsi="Trebuchet MS" w:cs="Times New Roman"/>
          <w:bCs/>
          <w:sz w:val="24"/>
          <w:szCs w:val="24"/>
        </w:rPr>
        <w:t>Possibility</w:t>
      </w:r>
      <w:proofErr w:type="gramEnd"/>
      <w:r w:rsidR="00A53A09">
        <w:rPr>
          <w:rFonts w:ascii="Trebuchet MS" w:eastAsia="Times New Roman" w:hAnsi="Trebuchet MS" w:cs="Times New Roman"/>
          <w:bCs/>
          <w:sz w:val="24"/>
          <w:szCs w:val="24"/>
        </w:rPr>
        <w:t xml:space="preserve"> of group in Kelowna joining </w:t>
      </w:r>
      <w:r w:rsidR="007D123A">
        <w:rPr>
          <w:rFonts w:ascii="Trebuchet MS" w:eastAsia="Times New Roman" w:hAnsi="Trebuchet MS" w:cs="Times New Roman"/>
          <w:bCs/>
          <w:sz w:val="24"/>
          <w:szCs w:val="24"/>
        </w:rPr>
        <w:t xml:space="preserve">a training session.  </w:t>
      </w:r>
      <w:r w:rsidR="00857F9E">
        <w:rPr>
          <w:rFonts w:ascii="Trebuchet MS" w:eastAsia="Times New Roman" w:hAnsi="Trebuchet MS" w:cs="Times New Roman"/>
          <w:bCs/>
          <w:sz w:val="24"/>
          <w:szCs w:val="24"/>
        </w:rPr>
        <w:t>WGM certification</w:t>
      </w:r>
      <w:r w:rsidR="00A53A09">
        <w:rPr>
          <w:rFonts w:ascii="Trebuchet MS" w:eastAsia="Times New Roman" w:hAnsi="Trebuchet MS" w:cs="Times New Roman"/>
          <w:bCs/>
          <w:sz w:val="24"/>
          <w:szCs w:val="24"/>
        </w:rPr>
        <w:t xml:space="preserve"> process</w:t>
      </w:r>
      <w:r w:rsidR="00624B5A">
        <w:rPr>
          <w:rFonts w:ascii="Trebuchet MS" w:eastAsia="Times New Roman" w:hAnsi="Trebuchet MS" w:cs="Times New Roman"/>
          <w:bCs/>
          <w:sz w:val="24"/>
          <w:szCs w:val="24"/>
        </w:rPr>
        <w:t>:</w:t>
      </w:r>
    </w:p>
    <w:p w14:paraId="685780B9" w14:textId="5ADF7E21" w:rsidR="00857F9E" w:rsidRPr="00F02AA7" w:rsidRDefault="00F02AA7" w:rsidP="00857F9E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Level 1</w:t>
      </w:r>
      <w:r w:rsidR="00B85BC2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B85BC2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taking the training allows participants to run WGM </w:t>
      </w:r>
      <w:proofErr w:type="gramStart"/>
      <w:r w:rsidR="00D53F97">
        <w:rPr>
          <w:rFonts w:ascii="Trebuchet MS" w:eastAsia="Times New Roman" w:hAnsi="Trebuchet MS" w:cs="Times New Roman"/>
          <w:bCs/>
          <w:sz w:val="24"/>
          <w:szCs w:val="24"/>
        </w:rPr>
        <w:t>programs</w:t>
      </w:r>
      <w:proofErr w:type="gramEnd"/>
    </w:p>
    <w:p w14:paraId="64698633" w14:textId="4A0EC9EE" w:rsidR="00F02AA7" w:rsidRPr="00F02AA7" w:rsidRDefault="00F02AA7" w:rsidP="00A24519">
      <w:pPr>
        <w:pStyle w:val="ListParagraph"/>
        <w:widowControl w:val="0"/>
        <w:numPr>
          <w:ilvl w:val="1"/>
          <w:numId w:val="14"/>
        </w:numPr>
        <w:tabs>
          <w:tab w:val="left" w:pos="1710"/>
        </w:tabs>
        <w:autoSpaceDE w:val="0"/>
        <w:autoSpaceDN w:val="0"/>
        <w:spacing w:after="0" w:line="240" w:lineRule="auto"/>
        <w:ind w:left="1710" w:hanging="270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Level 2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 </w:t>
      </w:r>
      <w:r w:rsidR="007D123A">
        <w:rPr>
          <w:rFonts w:ascii="Trebuchet MS" w:eastAsia="Times New Roman" w:hAnsi="Trebuchet MS" w:cs="Times New Roman"/>
          <w:bCs/>
          <w:sz w:val="24"/>
          <w:szCs w:val="24"/>
        </w:rPr>
        <w:t>–</w:t>
      </w:r>
      <w:r w:rsidR="00D53F97">
        <w:rPr>
          <w:rFonts w:ascii="Trebuchet MS" w:eastAsia="Times New Roman" w:hAnsi="Trebuchet MS" w:cs="Times New Roman"/>
          <w:bCs/>
          <w:sz w:val="24"/>
          <w:szCs w:val="24"/>
        </w:rPr>
        <w:t xml:space="preserve"> with</w:t>
      </w:r>
      <w:r w:rsidR="007D123A">
        <w:rPr>
          <w:rFonts w:ascii="Trebuchet MS" w:eastAsia="Times New Roman" w:hAnsi="Trebuchet MS" w:cs="Times New Roman"/>
          <w:bCs/>
          <w:sz w:val="24"/>
          <w:szCs w:val="24"/>
        </w:rPr>
        <w:t xml:space="preserve"> additional workshops and 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>experience</w:t>
      </w:r>
      <w:r w:rsidR="007D123A">
        <w:rPr>
          <w:rFonts w:ascii="Trebuchet MS" w:eastAsia="Times New Roman" w:hAnsi="Trebuchet MS" w:cs="Times New Roman"/>
          <w:bCs/>
          <w:sz w:val="24"/>
          <w:szCs w:val="24"/>
        </w:rPr>
        <w:t xml:space="preserve"> running WGM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 xml:space="preserve"> programs</w:t>
      </w:r>
      <w:r w:rsidR="007D123A">
        <w:rPr>
          <w:rFonts w:ascii="Trebuchet MS" w:eastAsia="Times New Roman" w:hAnsi="Trebuchet MS" w:cs="Times New Roman"/>
          <w:bCs/>
          <w:sz w:val="24"/>
          <w:szCs w:val="24"/>
        </w:rPr>
        <w:t xml:space="preserve">, 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>L</w:t>
      </w:r>
      <w:r w:rsidR="00E52083">
        <w:rPr>
          <w:rFonts w:ascii="Trebuchet MS" w:eastAsia="Times New Roman" w:hAnsi="Trebuchet MS" w:cs="Times New Roman"/>
          <w:bCs/>
          <w:sz w:val="24"/>
          <w:szCs w:val="24"/>
        </w:rPr>
        <w:t xml:space="preserve">evel 2 allows 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>participants to be cont</w:t>
      </w:r>
      <w:r w:rsidR="00D376E0">
        <w:rPr>
          <w:rFonts w:ascii="Trebuchet MS" w:eastAsia="Times New Roman" w:hAnsi="Trebuchet MS" w:cs="Times New Roman"/>
          <w:bCs/>
          <w:sz w:val="24"/>
          <w:szCs w:val="24"/>
        </w:rPr>
        <w:t>r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>acted by groups requesting WGM leaders.</w:t>
      </w:r>
    </w:p>
    <w:p w14:paraId="0743D403" w14:textId="3653E13F" w:rsidR="00F02AA7" w:rsidRPr="00A54118" w:rsidRDefault="00F02AA7" w:rsidP="00857F9E">
      <w:pPr>
        <w:pStyle w:val="ListParagraph"/>
        <w:widowControl w:val="0"/>
        <w:numPr>
          <w:ilvl w:val="1"/>
          <w:numId w:val="14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Cs/>
          <w:sz w:val="24"/>
          <w:szCs w:val="24"/>
        </w:rPr>
        <w:t>Level 3</w:t>
      </w:r>
      <w:r w:rsidR="00A24519">
        <w:rPr>
          <w:rFonts w:ascii="Trebuchet MS" w:eastAsia="Times New Roman" w:hAnsi="Trebuchet MS" w:cs="Times New Roman"/>
          <w:bCs/>
          <w:sz w:val="24"/>
          <w:szCs w:val="24"/>
        </w:rPr>
        <w:t xml:space="preserve"> – train the trainer – this level is in development.</w:t>
      </w:r>
    </w:p>
    <w:p w14:paraId="65B326C1" w14:textId="77777777" w:rsidR="00F92343" w:rsidRPr="0060096B" w:rsidRDefault="00F92343" w:rsidP="00F92343">
      <w:pPr>
        <w:pStyle w:val="ListParagraph"/>
        <w:widowControl w:val="0"/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56870B18" w14:textId="39B28275" w:rsidR="00B00300" w:rsidRPr="002A041D" w:rsidRDefault="045FAD13" w:rsidP="00B00300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Committee Updates </w:t>
      </w:r>
    </w:p>
    <w:p w14:paraId="15C179F4" w14:textId="77777777" w:rsidR="00B00300" w:rsidRPr="002A041D" w:rsidRDefault="00B00300" w:rsidP="00B0030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sz w:val="24"/>
          <w:szCs w:val="24"/>
        </w:rPr>
      </w:pPr>
    </w:p>
    <w:p w14:paraId="3A703E23" w14:textId="7F8D5A5E" w:rsidR="00B00300" w:rsidRPr="005848B8" w:rsidRDefault="045FAD13" w:rsidP="00B00300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720"/>
        <w:rPr>
          <w:rFonts w:ascii="Trebuchet MS" w:eastAsia="Times New Roman" w:hAnsi="Trebuchet MS" w:cs="Times New Roman"/>
          <w:bCs/>
          <w:sz w:val="24"/>
          <w:szCs w:val="24"/>
        </w:rPr>
      </w:pPr>
      <w:r w:rsidRPr="045FAD13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Executive Committee </w:t>
      </w:r>
    </w:p>
    <w:p w14:paraId="54BB3087" w14:textId="749D1B10" w:rsidR="00CF6939" w:rsidRDefault="00CF6939" w:rsidP="005848B8">
      <w:pPr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sz w:val="24"/>
          <w:szCs w:val="24"/>
        </w:rPr>
      </w:pPr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We had a meeting with </w:t>
      </w:r>
      <w:proofErr w:type="spellStart"/>
      <w:r w:rsidRPr="00CF6939">
        <w:rPr>
          <w:rFonts w:ascii="Trebuchet MS" w:eastAsia="Times New Roman" w:hAnsi="Trebuchet MS" w:cs="Times New Roman"/>
          <w:sz w:val="24"/>
          <w:szCs w:val="24"/>
        </w:rPr>
        <w:t>Klinic</w:t>
      </w:r>
      <w:proofErr w:type="spellEnd"/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 regarding having </w:t>
      </w:r>
      <w:proofErr w:type="spellStart"/>
      <w:r w:rsidRPr="00CF6939">
        <w:rPr>
          <w:rFonts w:ascii="Trebuchet MS" w:eastAsia="Times New Roman" w:hAnsi="Trebuchet MS" w:cs="Times New Roman"/>
          <w:sz w:val="24"/>
          <w:szCs w:val="24"/>
        </w:rPr>
        <w:t>Klinic</w:t>
      </w:r>
      <w:proofErr w:type="spellEnd"/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 continue as our banker.  </w:t>
      </w:r>
    </w:p>
    <w:p w14:paraId="41B59B78" w14:textId="2D103AF1" w:rsidR="00F943FC" w:rsidRPr="00F943FC" w:rsidRDefault="00CF6939" w:rsidP="00CF6939">
      <w:pPr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Financial report </w:t>
      </w:r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– a draft report </w:t>
      </w:r>
      <w:r w:rsidR="00EA3924">
        <w:rPr>
          <w:rFonts w:ascii="Trebuchet MS" w:eastAsia="Times New Roman" w:hAnsi="Trebuchet MS" w:cs="Times New Roman"/>
          <w:sz w:val="24"/>
          <w:szCs w:val="24"/>
        </w:rPr>
        <w:t xml:space="preserve">(unconfirmed) </w:t>
      </w:r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suggests we </w:t>
      </w:r>
      <w:r w:rsidR="00732CB5">
        <w:rPr>
          <w:rFonts w:ascii="Trebuchet MS" w:eastAsia="Times New Roman" w:hAnsi="Trebuchet MS" w:cs="Times New Roman"/>
          <w:sz w:val="24"/>
          <w:szCs w:val="24"/>
        </w:rPr>
        <w:t xml:space="preserve">currently </w:t>
      </w:r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may have </w:t>
      </w:r>
      <w:r w:rsidR="004F3CD9">
        <w:rPr>
          <w:rFonts w:ascii="Trebuchet MS" w:eastAsia="Times New Roman" w:hAnsi="Trebuchet MS" w:cs="Times New Roman"/>
          <w:sz w:val="24"/>
          <w:szCs w:val="24"/>
        </w:rPr>
        <w:t xml:space="preserve">around </w:t>
      </w:r>
      <w:r w:rsidRPr="00CF6939">
        <w:rPr>
          <w:rFonts w:ascii="Trebuchet MS" w:eastAsia="Times New Roman" w:hAnsi="Trebuchet MS" w:cs="Times New Roman"/>
          <w:sz w:val="24"/>
          <w:szCs w:val="24"/>
        </w:rPr>
        <w:t>$10,000 remaining in this year’s budget</w:t>
      </w:r>
      <w:r w:rsidR="004F3CD9">
        <w:rPr>
          <w:rFonts w:ascii="Trebuchet MS" w:eastAsia="Times New Roman" w:hAnsi="Trebuchet MS" w:cs="Times New Roman"/>
          <w:sz w:val="24"/>
          <w:szCs w:val="24"/>
        </w:rPr>
        <w:t xml:space="preserve"> (this is still within the 10% we would be allowed to keep)</w:t>
      </w:r>
      <w:r w:rsidRPr="00CF6939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6EDE297F" w14:textId="77777777" w:rsidR="00F943FC" w:rsidRPr="00F943FC" w:rsidRDefault="00714D82" w:rsidP="00F943FC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lastRenderedPageBreak/>
        <w:t>Salary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line may have around $3000 remaining.  </w:t>
      </w:r>
    </w:p>
    <w:p w14:paraId="47042614" w14:textId="77777777" w:rsidR="00F943FC" w:rsidRPr="00F943FC" w:rsidRDefault="00714D82" w:rsidP="00F943FC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$5000 in printing line will likely not be used.  </w:t>
      </w:r>
    </w:p>
    <w:p w14:paraId="7B17E7DB" w14:textId="77777777" w:rsidR="00F512B2" w:rsidRPr="00F512B2" w:rsidRDefault="0092333F" w:rsidP="00F943FC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Literacy line is</w:t>
      </w:r>
      <w:r w:rsidR="00F512B2">
        <w:rPr>
          <w:rFonts w:ascii="Trebuchet MS" w:eastAsia="Times New Roman" w:hAnsi="Trebuchet MS" w:cs="Times New Roman"/>
          <w:sz w:val="24"/>
          <w:szCs w:val="24"/>
        </w:rPr>
        <w:t xml:space="preserve"> a grant from Literacy for Life.</w:t>
      </w:r>
    </w:p>
    <w:p w14:paraId="42C9DF12" w14:textId="2C2EB3DE" w:rsidR="0092333F" w:rsidRPr="0092333F" w:rsidRDefault="00C037FC" w:rsidP="00F943FC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Computer allows for the purchase of a computer for Corrie.  She will make that purchase. </w:t>
      </w:r>
    </w:p>
    <w:p w14:paraId="76463550" w14:textId="557F7B5F" w:rsidR="00CF6939" w:rsidRPr="00F512B2" w:rsidRDefault="00F943FC" w:rsidP="00F943FC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Meetings line is overspent.</w:t>
      </w:r>
    </w:p>
    <w:p w14:paraId="7E205F18" w14:textId="77777777" w:rsidR="004B5606" w:rsidRPr="004B5606" w:rsidRDefault="00F512B2" w:rsidP="00F512B2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Resource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Committee will be overspent after Book Bags workshop is done. </w:t>
      </w:r>
    </w:p>
    <w:p w14:paraId="3DEDE14C" w14:textId="19FFA59C" w:rsidR="00F512B2" w:rsidRPr="00204B80" w:rsidRDefault="004B5606" w:rsidP="00F512B2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Grants line may be slightly overspent.</w:t>
      </w:r>
      <w:r w:rsidR="00F512B2"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1B8F2FDD" w14:textId="58859704" w:rsidR="00204B80" w:rsidRPr="003A6428" w:rsidRDefault="00204B80" w:rsidP="00F512B2">
      <w:pPr>
        <w:widowControl w:val="0"/>
        <w:numPr>
          <w:ilvl w:val="3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350" w:hanging="270"/>
        <w:rPr>
          <w:rFonts w:ascii="Trebuchet MS" w:eastAsia="Times New Roman" w:hAnsi="Trebuchet MS" w:cs="Times New Roman"/>
          <w:bCs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Possible purchases </w:t>
      </w:r>
      <w:r w:rsidR="009C19EF">
        <w:rPr>
          <w:rFonts w:ascii="Trebuchet MS" w:eastAsia="Times New Roman" w:hAnsi="Trebuchet MS" w:cs="Times New Roman"/>
          <w:sz w:val="24"/>
          <w:szCs w:val="24"/>
        </w:rPr>
        <w:t xml:space="preserve">this year </w:t>
      </w:r>
      <w:r>
        <w:rPr>
          <w:rFonts w:ascii="Trebuchet MS" w:eastAsia="Times New Roman" w:hAnsi="Trebuchet MS" w:cs="Times New Roman"/>
          <w:sz w:val="24"/>
          <w:szCs w:val="24"/>
        </w:rPr>
        <w:t>– computer, additional workshop (Resource Committee request</w:t>
      </w:r>
      <w:r w:rsidR="00C8400A">
        <w:rPr>
          <w:rFonts w:ascii="Trebuchet MS" w:eastAsia="Times New Roman" w:hAnsi="Trebuchet MS" w:cs="Times New Roman"/>
          <w:sz w:val="24"/>
          <w:szCs w:val="24"/>
        </w:rPr>
        <w:t xml:space="preserve"> for workshop on mental health</w:t>
      </w:r>
      <w:r>
        <w:rPr>
          <w:rFonts w:ascii="Trebuchet MS" w:eastAsia="Times New Roman" w:hAnsi="Trebuchet MS" w:cs="Times New Roman"/>
          <w:sz w:val="24"/>
          <w:szCs w:val="24"/>
        </w:rPr>
        <w:t xml:space="preserve">), </w:t>
      </w:r>
      <w:r w:rsidR="00C8400A">
        <w:rPr>
          <w:rFonts w:ascii="Trebuchet MS" w:eastAsia="Times New Roman" w:hAnsi="Trebuchet MS" w:cs="Times New Roman"/>
          <w:sz w:val="24"/>
          <w:szCs w:val="24"/>
        </w:rPr>
        <w:t>updated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logo for C4F and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Stepping Stones</w:t>
      </w:r>
      <w:proofErr w:type="gramEnd"/>
      <w:r w:rsidR="00261E1C">
        <w:rPr>
          <w:rFonts w:ascii="Trebuchet MS" w:eastAsia="Times New Roman" w:hAnsi="Trebuchet MS" w:cs="Times New Roman"/>
          <w:sz w:val="24"/>
          <w:szCs w:val="24"/>
        </w:rPr>
        <w:t>)</w:t>
      </w:r>
      <w:r w:rsidR="00C8400A">
        <w:rPr>
          <w:rFonts w:ascii="Trebuchet MS" w:eastAsia="Times New Roman" w:hAnsi="Trebuchet MS" w:cs="Times New Roman"/>
          <w:sz w:val="24"/>
          <w:szCs w:val="24"/>
        </w:rPr>
        <w:t>.</w:t>
      </w:r>
      <w:r w:rsidR="0036495C">
        <w:rPr>
          <w:rFonts w:ascii="Trebuchet MS" w:eastAsia="Times New Roman" w:hAnsi="Trebuchet MS" w:cs="Times New Roman"/>
          <w:sz w:val="24"/>
          <w:szCs w:val="24"/>
        </w:rPr>
        <w:t xml:space="preserve"> Let us know if there are concerns. 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</w:p>
    <w:p w14:paraId="4FB73B88" w14:textId="77777777" w:rsidR="003A6428" w:rsidRPr="00F943FC" w:rsidRDefault="003A6428" w:rsidP="003A6428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1350"/>
        <w:rPr>
          <w:rFonts w:ascii="Trebuchet MS" w:eastAsia="Times New Roman" w:hAnsi="Trebuchet MS" w:cs="Times New Roman"/>
          <w:bCs/>
          <w:sz w:val="24"/>
          <w:szCs w:val="24"/>
        </w:rPr>
      </w:pPr>
    </w:p>
    <w:p w14:paraId="703682D6" w14:textId="19DE1244" w:rsidR="00CF6939" w:rsidRDefault="00F512B2" w:rsidP="00704BEB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Overspent lines </w:t>
      </w:r>
      <w:r w:rsidR="00661423"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>(Meetings, Resource Committee</w:t>
      </w:r>
      <w:r w:rsidR="004B5606"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>, Grants</w:t>
      </w:r>
      <w:r w:rsidR="00661423"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) </w:t>
      </w:r>
      <w:r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will use surplus funds from Printing line. </w:t>
      </w:r>
      <w:r w:rsidR="00827F6A">
        <w:rPr>
          <w:rFonts w:ascii="Trebuchet MS" w:eastAsia="Times New Roman" w:hAnsi="Trebuchet MS" w:cs="Times New Roman"/>
          <w:b/>
          <w:bCs/>
          <w:sz w:val="24"/>
          <w:szCs w:val="24"/>
        </w:rPr>
        <w:t>Emma moved, a</w:t>
      </w:r>
      <w:r w:rsidR="00661423"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>ll agreed</w:t>
      </w:r>
      <w:r w:rsidR="00092B3E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that </w:t>
      </w:r>
      <w:r w:rsidR="00BE07D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the </w:t>
      </w:r>
      <w:r w:rsidR="00092B3E">
        <w:rPr>
          <w:rFonts w:ascii="Trebuchet MS" w:eastAsia="Times New Roman" w:hAnsi="Trebuchet MS" w:cs="Times New Roman"/>
          <w:b/>
          <w:bCs/>
          <w:sz w:val="24"/>
          <w:szCs w:val="24"/>
        </w:rPr>
        <w:t>Printing surplus be reallocated as needed</w:t>
      </w:r>
      <w:r w:rsidR="00827F6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to enable us to spend </w:t>
      </w:r>
      <w:r w:rsidR="00F93D92">
        <w:rPr>
          <w:rFonts w:ascii="Trebuchet MS" w:eastAsia="Times New Roman" w:hAnsi="Trebuchet MS" w:cs="Times New Roman"/>
          <w:b/>
          <w:bCs/>
          <w:sz w:val="24"/>
          <w:szCs w:val="24"/>
        </w:rPr>
        <w:t>the surplus</w:t>
      </w:r>
      <w:r w:rsidR="00BA4044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budget</w:t>
      </w:r>
      <w:r w:rsidR="00661423" w:rsidRPr="004B5606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</w:p>
    <w:p w14:paraId="29D97CE6" w14:textId="77777777" w:rsidR="00F3597D" w:rsidRPr="004B5606" w:rsidRDefault="00F3597D" w:rsidP="00704BEB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577B17F2" w14:textId="732C474A" w:rsidR="004B5606" w:rsidRDefault="00583D37" w:rsidP="005848B8">
      <w:pPr>
        <w:widowControl w:val="0"/>
        <w:numPr>
          <w:ilvl w:val="2"/>
          <w:numId w:val="1"/>
        </w:numPr>
        <w:tabs>
          <w:tab w:val="left" w:pos="1080"/>
        </w:tabs>
        <w:autoSpaceDE w:val="0"/>
        <w:autoSpaceDN w:val="0"/>
        <w:spacing w:after="0" w:line="240" w:lineRule="auto"/>
        <w:ind w:left="1080" w:hanging="360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Provincial </w:t>
      </w:r>
      <w:r w:rsidR="00C459CF">
        <w:rPr>
          <w:rFonts w:ascii="Trebuchet MS" w:eastAsia="Times New Roman" w:hAnsi="Trebuchet MS" w:cs="Times New Roman"/>
          <w:sz w:val="24"/>
          <w:szCs w:val="24"/>
        </w:rPr>
        <w:t>Coordinators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459CF">
        <w:rPr>
          <w:rFonts w:ascii="Trebuchet MS" w:eastAsia="Times New Roman" w:hAnsi="Trebuchet MS" w:cs="Times New Roman"/>
          <w:sz w:val="24"/>
          <w:szCs w:val="24"/>
        </w:rPr>
        <w:t xml:space="preserve">have drafted a letter to the </w:t>
      </w:r>
      <w:proofErr w:type="gramStart"/>
      <w:r w:rsidR="00C459CF">
        <w:rPr>
          <w:rFonts w:ascii="Trebuchet MS" w:eastAsia="Times New Roman" w:hAnsi="Trebuchet MS" w:cs="Times New Roman"/>
          <w:sz w:val="24"/>
          <w:szCs w:val="24"/>
        </w:rPr>
        <w:t>Province</w:t>
      </w:r>
      <w:proofErr w:type="gramEnd"/>
      <w:r w:rsidR="0019422A">
        <w:rPr>
          <w:rFonts w:ascii="Trebuchet MS" w:eastAsia="Times New Roman" w:hAnsi="Trebuchet MS" w:cs="Times New Roman"/>
          <w:sz w:val="24"/>
          <w:szCs w:val="24"/>
        </w:rPr>
        <w:t>, which the Executive has reviewed</w:t>
      </w:r>
      <w:r w:rsidR="00C459CF">
        <w:rPr>
          <w:rFonts w:ascii="Trebuchet MS" w:eastAsia="Times New Roman" w:hAnsi="Trebuchet MS" w:cs="Times New Roman"/>
          <w:sz w:val="24"/>
          <w:szCs w:val="24"/>
        </w:rPr>
        <w:t>.  This is still being finalized</w:t>
      </w:r>
      <w:r w:rsidR="0019422A">
        <w:rPr>
          <w:rFonts w:ascii="Trebuchet MS" w:eastAsia="Times New Roman" w:hAnsi="Trebuchet MS" w:cs="Times New Roman"/>
          <w:sz w:val="24"/>
          <w:szCs w:val="24"/>
        </w:rPr>
        <w:t xml:space="preserve"> by other Coalitions</w:t>
      </w:r>
      <w:r w:rsidR="00C459CF">
        <w:rPr>
          <w:rFonts w:ascii="Trebuchet MS" w:eastAsia="Times New Roman" w:hAnsi="Trebuchet MS" w:cs="Times New Roman"/>
          <w:sz w:val="24"/>
          <w:szCs w:val="24"/>
        </w:rPr>
        <w:t xml:space="preserve">.  They will meet on Monday. </w:t>
      </w:r>
    </w:p>
    <w:p w14:paraId="294A80BE" w14:textId="77777777" w:rsidR="0019422A" w:rsidRPr="00CF6939" w:rsidRDefault="0019422A" w:rsidP="0019422A">
      <w:pPr>
        <w:widowControl w:val="0"/>
        <w:tabs>
          <w:tab w:val="left" w:pos="1080"/>
        </w:tabs>
        <w:autoSpaceDE w:val="0"/>
        <w:autoSpaceDN w:val="0"/>
        <w:spacing w:after="0" w:line="240" w:lineRule="auto"/>
        <w:ind w:left="1080"/>
        <w:rPr>
          <w:rFonts w:ascii="Trebuchet MS" w:eastAsia="Times New Roman" w:hAnsi="Trebuchet MS" w:cs="Times New Roman"/>
          <w:sz w:val="24"/>
          <w:szCs w:val="24"/>
        </w:rPr>
      </w:pPr>
    </w:p>
    <w:p w14:paraId="556833B5" w14:textId="79B8C4EB" w:rsidR="00860040" w:rsidRDefault="00860040" w:rsidP="005D71ED">
      <w:pPr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Annual Coalition planning meeting </w:t>
      </w:r>
      <w:r w:rsidR="00361C6C">
        <w:rPr>
          <w:rFonts w:ascii="Trebuchet MS" w:eastAsia="Times New Roman" w:hAnsi="Trebuchet MS" w:cs="Times New Roman"/>
          <w:b/>
          <w:bCs/>
          <w:sz w:val="24"/>
          <w:szCs w:val="24"/>
        </w:rPr>
        <w:t>recommendations</w:t>
      </w:r>
    </w:p>
    <w:p w14:paraId="3757C097" w14:textId="77777777" w:rsidR="004F4FB7" w:rsidRDefault="004F4FB7" w:rsidP="004F4FB7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810"/>
        <w:rPr>
          <w:rFonts w:ascii="Trebuchet MS" w:eastAsia="Times New Roman" w:hAnsi="Trebuchet MS" w:cs="Times New Roman"/>
          <w:sz w:val="24"/>
          <w:szCs w:val="24"/>
        </w:rPr>
      </w:pPr>
    </w:p>
    <w:p w14:paraId="0CB4006A" w14:textId="584A597C" w:rsidR="00F93D92" w:rsidRPr="0025134B" w:rsidRDefault="0072549A" w:rsidP="00F93D92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810" w:hanging="450"/>
        <w:rPr>
          <w:rFonts w:ascii="Trebuchet MS" w:eastAsia="Times New Roman" w:hAnsi="Trebuchet MS" w:cs="Times New Roman"/>
          <w:sz w:val="24"/>
          <w:szCs w:val="24"/>
        </w:rPr>
      </w:pPr>
      <w:r w:rsidRPr="0025134B">
        <w:rPr>
          <w:rFonts w:ascii="Trebuchet MS" w:eastAsia="Times New Roman" w:hAnsi="Trebuchet MS" w:cs="Times New Roman"/>
          <w:sz w:val="24"/>
          <w:szCs w:val="24"/>
        </w:rPr>
        <w:t xml:space="preserve">Conditions for downtown agencies are </w:t>
      </w:r>
      <w:proofErr w:type="gramStart"/>
      <w:r w:rsidRPr="0025134B">
        <w:rPr>
          <w:rFonts w:ascii="Trebuchet MS" w:eastAsia="Times New Roman" w:hAnsi="Trebuchet MS" w:cs="Times New Roman"/>
          <w:sz w:val="24"/>
          <w:szCs w:val="24"/>
        </w:rPr>
        <w:t>similar to</w:t>
      </w:r>
      <w:proofErr w:type="gramEnd"/>
      <w:r w:rsidRPr="0025134B">
        <w:rPr>
          <w:rFonts w:ascii="Trebuchet MS" w:eastAsia="Times New Roman" w:hAnsi="Trebuchet MS" w:cs="Times New Roman"/>
          <w:sz w:val="24"/>
          <w:szCs w:val="24"/>
        </w:rPr>
        <w:t xml:space="preserve"> last year, difficult for families and agencies.  </w:t>
      </w:r>
    </w:p>
    <w:p w14:paraId="533EA283" w14:textId="18E4F56B" w:rsidR="0072549A" w:rsidRPr="0025134B" w:rsidRDefault="0072549A" w:rsidP="00F93D92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810" w:hanging="450"/>
        <w:rPr>
          <w:rFonts w:ascii="Trebuchet MS" w:eastAsia="Times New Roman" w:hAnsi="Trebuchet MS" w:cs="Times New Roman"/>
          <w:sz w:val="24"/>
          <w:szCs w:val="24"/>
        </w:rPr>
      </w:pPr>
      <w:r w:rsidRPr="0025134B">
        <w:rPr>
          <w:rFonts w:ascii="Trebuchet MS" w:eastAsia="Times New Roman" w:hAnsi="Trebuchet MS" w:cs="Times New Roman"/>
          <w:sz w:val="24"/>
          <w:szCs w:val="24"/>
        </w:rPr>
        <w:t>C4F should continue to provide networking meetings, grants, workshops.  Expand downtown partnerships.</w:t>
      </w:r>
    </w:p>
    <w:p w14:paraId="19E97C0E" w14:textId="1825E810" w:rsidR="0072549A" w:rsidRPr="0025134B" w:rsidRDefault="007F0780" w:rsidP="00F93D92">
      <w:pPr>
        <w:widowControl w:val="0"/>
        <w:numPr>
          <w:ilvl w:val="1"/>
          <w:numId w:val="1"/>
        </w:numPr>
        <w:tabs>
          <w:tab w:val="left" w:pos="1701"/>
        </w:tabs>
        <w:autoSpaceDE w:val="0"/>
        <w:autoSpaceDN w:val="0"/>
        <w:spacing w:after="0" w:line="240" w:lineRule="auto"/>
        <w:ind w:left="810" w:hanging="450"/>
        <w:rPr>
          <w:rFonts w:ascii="Trebuchet MS" w:eastAsia="Times New Roman" w:hAnsi="Trebuchet MS" w:cs="Times New Roman"/>
          <w:sz w:val="24"/>
          <w:szCs w:val="24"/>
        </w:rPr>
      </w:pPr>
      <w:r w:rsidRPr="0025134B">
        <w:rPr>
          <w:rFonts w:ascii="Trebuchet MS" w:eastAsia="Times New Roman" w:hAnsi="Trebuchet MS" w:cs="Times New Roman"/>
          <w:sz w:val="24"/>
          <w:szCs w:val="24"/>
        </w:rPr>
        <w:t>Survey – should we meet less frequently</w:t>
      </w:r>
      <w:r w:rsidR="0025134B">
        <w:rPr>
          <w:rFonts w:ascii="Trebuchet MS" w:eastAsia="Times New Roman" w:hAnsi="Trebuchet MS" w:cs="Times New Roman"/>
          <w:sz w:val="24"/>
          <w:szCs w:val="24"/>
        </w:rPr>
        <w:t>?</w:t>
      </w:r>
      <w:r w:rsidRPr="0025134B">
        <w:rPr>
          <w:rFonts w:ascii="Trebuchet MS" w:eastAsia="Times New Roman" w:hAnsi="Trebuchet MS" w:cs="Times New Roman"/>
          <w:sz w:val="24"/>
          <w:szCs w:val="24"/>
        </w:rPr>
        <w:t xml:space="preserve">  Please complete this </w:t>
      </w:r>
      <w:hyperlink r:id="rId19" w:history="1">
        <w:r w:rsidRPr="0025134B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survey</w:t>
        </w:r>
      </w:hyperlink>
      <w:r w:rsidRPr="0025134B">
        <w:rPr>
          <w:rFonts w:ascii="Trebuchet MS" w:eastAsia="Times New Roman" w:hAnsi="Trebuchet MS" w:cs="Times New Roman"/>
          <w:sz w:val="24"/>
          <w:szCs w:val="24"/>
        </w:rPr>
        <w:t xml:space="preserve">.  </w:t>
      </w:r>
    </w:p>
    <w:p w14:paraId="443BA3DF" w14:textId="77777777" w:rsidR="00860040" w:rsidRDefault="00860040" w:rsidP="00860040">
      <w:pPr>
        <w:widowControl w:val="0"/>
        <w:tabs>
          <w:tab w:val="left" w:pos="1701"/>
        </w:tabs>
        <w:autoSpaceDE w:val="0"/>
        <w:autoSpaceDN w:val="0"/>
        <w:spacing w:after="0" w:line="240" w:lineRule="auto"/>
        <w:ind w:left="36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2D1BD9C3" w14:textId="3820F4D1" w:rsidR="00F92343" w:rsidRPr="00310349" w:rsidRDefault="045FAD13" w:rsidP="00310349">
      <w:pPr>
        <w:widowControl w:val="0"/>
        <w:numPr>
          <w:ilvl w:val="0"/>
          <w:numId w:val="1"/>
        </w:numPr>
        <w:tabs>
          <w:tab w:val="left" w:pos="360"/>
          <w:tab w:val="left" w:pos="450"/>
        </w:tabs>
        <w:autoSpaceDE w:val="0"/>
        <w:autoSpaceDN w:val="0"/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31034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Next Meeting – </w:t>
      </w:r>
      <w:r w:rsidR="00361C6C">
        <w:rPr>
          <w:rFonts w:ascii="Trebuchet MS" w:eastAsia="Times New Roman" w:hAnsi="Trebuchet MS" w:cs="Times New Roman"/>
          <w:b/>
          <w:bCs/>
          <w:sz w:val="24"/>
          <w:szCs w:val="24"/>
        </w:rPr>
        <w:t>February 21, 2024</w:t>
      </w:r>
      <w:r w:rsidR="0079183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 </w:t>
      </w:r>
      <w:r w:rsidR="00791839" w:rsidRPr="00791839">
        <w:rPr>
          <w:rFonts w:ascii="Trebuchet MS" w:eastAsia="Times New Roman" w:hAnsi="Trebuchet MS" w:cs="Times New Roman"/>
          <w:sz w:val="24"/>
          <w:szCs w:val="24"/>
        </w:rPr>
        <w:t>After Lunch &amp; Learn about inclusive play</w:t>
      </w:r>
      <w:r w:rsidR="004F4FB7">
        <w:rPr>
          <w:rFonts w:ascii="Trebuchet MS" w:eastAsia="Times New Roman" w:hAnsi="Trebuchet MS" w:cs="Times New Roman"/>
          <w:sz w:val="24"/>
          <w:szCs w:val="24"/>
        </w:rPr>
        <w:t xml:space="preserve"> (the same link will be used for both L &amp; L and meeting)</w:t>
      </w:r>
      <w:r w:rsidR="00791839" w:rsidRPr="00791839">
        <w:rPr>
          <w:rFonts w:ascii="Trebuchet MS" w:eastAsia="Times New Roman" w:hAnsi="Trebuchet MS" w:cs="Times New Roman"/>
          <w:sz w:val="24"/>
          <w:szCs w:val="24"/>
        </w:rPr>
        <w:t>.</w:t>
      </w:r>
      <w:r w:rsidR="00791839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</w:p>
    <w:sectPr w:rsidR="00F92343" w:rsidRPr="00310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6CCF"/>
    <w:multiLevelType w:val="hybridMultilevel"/>
    <w:tmpl w:val="ABA20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B2A01"/>
    <w:multiLevelType w:val="hybridMultilevel"/>
    <w:tmpl w:val="504607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7D81"/>
    <w:multiLevelType w:val="hybridMultilevel"/>
    <w:tmpl w:val="1910D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515DA"/>
    <w:multiLevelType w:val="hybridMultilevel"/>
    <w:tmpl w:val="71E6E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1EAB43C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0D50"/>
    <w:multiLevelType w:val="hybridMultilevel"/>
    <w:tmpl w:val="C3ECA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4D5F3B"/>
    <w:multiLevelType w:val="hybridMultilevel"/>
    <w:tmpl w:val="6FFECC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01933"/>
    <w:multiLevelType w:val="hybridMultilevel"/>
    <w:tmpl w:val="C476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60D2"/>
    <w:multiLevelType w:val="hybridMultilevel"/>
    <w:tmpl w:val="479EEC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75129"/>
    <w:multiLevelType w:val="hybridMultilevel"/>
    <w:tmpl w:val="D2CC90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4D1A25"/>
    <w:multiLevelType w:val="hybridMultilevel"/>
    <w:tmpl w:val="7B0873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7287F"/>
    <w:multiLevelType w:val="hybridMultilevel"/>
    <w:tmpl w:val="7396C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42BA2"/>
    <w:multiLevelType w:val="hybridMultilevel"/>
    <w:tmpl w:val="44387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12F68"/>
    <w:multiLevelType w:val="hybridMultilevel"/>
    <w:tmpl w:val="C6846A80"/>
    <w:lvl w:ilvl="0" w:tplc="1366A5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67058"/>
    <w:multiLevelType w:val="hybridMultilevel"/>
    <w:tmpl w:val="BD109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2250" w:hanging="18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numFmt w:val="bullet"/>
      <w:lvlText w:val="•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F6D47"/>
    <w:multiLevelType w:val="hybridMultilevel"/>
    <w:tmpl w:val="D936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B582F"/>
    <w:multiLevelType w:val="hybridMultilevel"/>
    <w:tmpl w:val="AEBCE6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22423"/>
    <w:multiLevelType w:val="hybridMultilevel"/>
    <w:tmpl w:val="1D6E9074"/>
    <w:lvl w:ilvl="0" w:tplc="1009000F">
      <w:start w:val="1"/>
      <w:numFmt w:val="decimal"/>
      <w:lvlText w:val="%1."/>
      <w:lvlJc w:val="left"/>
      <w:pPr>
        <w:ind w:left="644" w:hanging="360"/>
      </w:p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F63C50"/>
    <w:multiLevelType w:val="hybridMultilevel"/>
    <w:tmpl w:val="E6643C4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2151A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AD062DF"/>
    <w:multiLevelType w:val="hybridMultilevel"/>
    <w:tmpl w:val="AF5E4D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C6DD9"/>
    <w:multiLevelType w:val="hybridMultilevel"/>
    <w:tmpl w:val="DDD4B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71126322">
    <w:abstractNumId w:val="0"/>
  </w:num>
  <w:num w:numId="2" w16cid:durableId="1962957922">
    <w:abstractNumId w:val="20"/>
  </w:num>
  <w:num w:numId="3" w16cid:durableId="663781297">
    <w:abstractNumId w:val="3"/>
  </w:num>
  <w:num w:numId="4" w16cid:durableId="1735662170">
    <w:abstractNumId w:val="9"/>
  </w:num>
  <w:num w:numId="5" w16cid:durableId="1437021725">
    <w:abstractNumId w:val="19"/>
  </w:num>
  <w:num w:numId="6" w16cid:durableId="1802461793">
    <w:abstractNumId w:val="16"/>
  </w:num>
  <w:num w:numId="7" w16cid:durableId="766196115">
    <w:abstractNumId w:val="7"/>
  </w:num>
  <w:num w:numId="8" w16cid:durableId="1631128606">
    <w:abstractNumId w:val="11"/>
  </w:num>
  <w:num w:numId="9" w16cid:durableId="1729954237">
    <w:abstractNumId w:val="5"/>
  </w:num>
  <w:num w:numId="10" w16cid:durableId="1366295866">
    <w:abstractNumId w:val="1"/>
  </w:num>
  <w:num w:numId="11" w16cid:durableId="541792431">
    <w:abstractNumId w:val="12"/>
  </w:num>
  <w:num w:numId="12" w16cid:durableId="388186859">
    <w:abstractNumId w:val="15"/>
  </w:num>
  <w:num w:numId="13" w16cid:durableId="273369263">
    <w:abstractNumId w:val="14"/>
  </w:num>
  <w:num w:numId="14" w16cid:durableId="1833449944">
    <w:abstractNumId w:val="10"/>
  </w:num>
  <w:num w:numId="15" w16cid:durableId="1107501161">
    <w:abstractNumId w:val="18"/>
  </w:num>
  <w:num w:numId="16" w16cid:durableId="510265172">
    <w:abstractNumId w:val="13"/>
  </w:num>
  <w:num w:numId="17" w16cid:durableId="1614046132">
    <w:abstractNumId w:val="6"/>
  </w:num>
  <w:num w:numId="18" w16cid:durableId="571623566">
    <w:abstractNumId w:val="8"/>
  </w:num>
  <w:num w:numId="19" w16cid:durableId="1999074624">
    <w:abstractNumId w:val="17"/>
  </w:num>
  <w:num w:numId="20" w16cid:durableId="1720125937">
    <w:abstractNumId w:val="4"/>
  </w:num>
  <w:num w:numId="21" w16cid:durableId="931232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6A9"/>
    <w:rsid w:val="00002A94"/>
    <w:rsid w:val="00010C10"/>
    <w:rsid w:val="00021D30"/>
    <w:rsid w:val="00036EBA"/>
    <w:rsid w:val="00062B61"/>
    <w:rsid w:val="00067E18"/>
    <w:rsid w:val="000713A2"/>
    <w:rsid w:val="0007616A"/>
    <w:rsid w:val="00082CA0"/>
    <w:rsid w:val="00091AF8"/>
    <w:rsid w:val="00092B3E"/>
    <w:rsid w:val="000C4577"/>
    <w:rsid w:val="000E7351"/>
    <w:rsid w:val="000F3F23"/>
    <w:rsid w:val="001176A9"/>
    <w:rsid w:val="00131866"/>
    <w:rsid w:val="00152D99"/>
    <w:rsid w:val="00167B81"/>
    <w:rsid w:val="00171B83"/>
    <w:rsid w:val="0019422A"/>
    <w:rsid w:val="0019663C"/>
    <w:rsid w:val="00196B68"/>
    <w:rsid w:val="0019741F"/>
    <w:rsid w:val="001A58B9"/>
    <w:rsid w:val="001B0B8D"/>
    <w:rsid w:val="001B487C"/>
    <w:rsid w:val="001B5889"/>
    <w:rsid w:val="001C5E61"/>
    <w:rsid w:val="001C7469"/>
    <w:rsid w:val="001E02B2"/>
    <w:rsid w:val="001F0C72"/>
    <w:rsid w:val="001F1E17"/>
    <w:rsid w:val="001F319B"/>
    <w:rsid w:val="001F6A86"/>
    <w:rsid w:val="00204975"/>
    <w:rsid w:val="00204B80"/>
    <w:rsid w:val="0020739C"/>
    <w:rsid w:val="00214B8B"/>
    <w:rsid w:val="00217160"/>
    <w:rsid w:val="00221761"/>
    <w:rsid w:val="00221FA1"/>
    <w:rsid w:val="00230FAE"/>
    <w:rsid w:val="00232052"/>
    <w:rsid w:val="002331C0"/>
    <w:rsid w:val="0024277D"/>
    <w:rsid w:val="00250A68"/>
    <w:rsid w:val="0025134B"/>
    <w:rsid w:val="00253F59"/>
    <w:rsid w:val="00261E1C"/>
    <w:rsid w:val="0028615A"/>
    <w:rsid w:val="0029588C"/>
    <w:rsid w:val="002962A6"/>
    <w:rsid w:val="0029730F"/>
    <w:rsid w:val="002A0010"/>
    <w:rsid w:val="002A041D"/>
    <w:rsid w:val="002B54E8"/>
    <w:rsid w:val="002D5C66"/>
    <w:rsid w:val="002F701B"/>
    <w:rsid w:val="00310349"/>
    <w:rsid w:val="0032249D"/>
    <w:rsid w:val="0032406C"/>
    <w:rsid w:val="0034777E"/>
    <w:rsid w:val="00361C6C"/>
    <w:rsid w:val="00362B1A"/>
    <w:rsid w:val="003640C6"/>
    <w:rsid w:val="0036495C"/>
    <w:rsid w:val="00373B59"/>
    <w:rsid w:val="00374081"/>
    <w:rsid w:val="00375B62"/>
    <w:rsid w:val="003777BB"/>
    <w:rsid w:val="0039104F"/>
    <w:rsid w:val="00397D74"/>
    <w:rsid w:val="003A2B42"/>
    <w:rsid w:val="003A6428"/>
    <w:rsid w:val="003B0FCC"/>
    <w:rsid w:val="003E3BC1"/>
    <w:rsid w:val="003F2ADA"/>
    <w:rsid w:val="00401ACB"/>
    <w:rsid w:val="0040335E"/>
    <w:rsid w:val="00413D5C"/>
    <w:rsid w:val="00431F30"/>
    <w:rsid w:val="00441C61"/>
    <w:rsid w:val="00495882"/>
    <w:rsid w:val="004A13B3"/>
    <w:rsid w:val="004A6141"/>
    <w:rsid w:val="004B1145"/>
    <w:rsid w:val="004B537C"/>
    <w:rsid w:val="004B5606"/>
    <w:rsid w:val="004C3C7E"/>
    <w:rsid w:val="004D7963"/>
    <w:rsid w:val="004E3581"/>
    <w:rsid w:val="004F114D"/>
    <w:rsid w:val="004F1D1A"/>
    <w:rsid w:val="004F3CD9"/>
    <w:rsid w:val="004F4FB7"/>
    <w:rsid w:val="00503858"/>
    <w:rsid w:val="00523974"/>
    <w:rsid w:val="00525F90"/>
    <w:rsid w:val="00527C68"/>
    <w:rsid w:val="00556E3A"/>
    <w:rsid w:val="00572D21"/>
    <w:rsid w:val="00573B8A"/>
    <w:rsid w:val="00581687"/>
    <w:rsid w:val="00583D37"/>
    <w:rsid w:val="005848B8"/>
    <w:rsid w:val="00585E41"/>
    <w:rsid w:val="005A3031"/>
    <w:rsid w:val="005D267C"/>
    <w:rsid w:val="005D26F7"/>
    <w:rsid w:val="005D4BE8"/>
    <w:rsid w:val="005E574B"/>
    <w:rsid w:val="005E7279"/>
    <w:rsid w:val="005F1FD5"/>
    <w:rsid w:val="005F7A54"/>
    <w:rsid w:val="0060096B"/>
    <w:rsid w:val="00605E39"/>
    <w:rsid w:val="00606BBE"/>
    <w:rsid w:val="0061012E"/>
    <w:rsid w:val="00611D80"/>
    <w:rsid w:val="00612E79"/>
    <w:rsid w:val="00624B5A"/>
    <w:rsid w:val="006274FB"/>
    <w:rsid w:val="00630702"/>
    <w:rsid w:val="0063131F"/>
    <w:rsid w:val="006400FC"/>
    <w:rsid w:val="006444D5"/>
    <w:rsid w:val="00661423"/>
    <w:rsid w:val="00673125"/>
    <w:rsid w:val="006774BD"/>
    <w:rsid w:val="006C214B"/>
    <w:rsid w:val="006C260A"/>
    <w:rsid w:val="006D0D4D"/>
    <w:rsid w:val="006E2967"/>
    <w:rsid w:val="006F1117"/>
    <w:rsid w:val="006F2A24"/>
    <w:rsid w:val="00702DFB"/>
    <w:rsid w:val="00704BEB"/>
    <w:rsid w:val="00714D82"/>
    <w:rsid w:val="0072549A"/>
    <w:rsid w:val="007255FB"/>
    <w:rsid w:val="00732CB5"/>
    <w:rsid w:val="00742D67"/>
    <w:rsid w:val="00746BFF"/>
    <w:rsid w:val="007513AC"/>
    <w:rsid w:val="007530E3"/>
    <w:rsid w:val="007725BC"/>
    <w:rsid w:val="00791839"/>
    <w:rsid w:val="00794FA3"/>
    <w:rsid w:val="007A14E9"/>
    <w:rsid w:val="007C2B50"/>
    <w:rsid w:val="007C7FEC"/>
    <w:rsid w:val="007D123A"/>
    <w:rsid w:val="007D7AEC"/>
    <w:rsid w:val="007F0780"/>
    <w:rsid w:val="00804C88"/>
    <w:rsid w:val="00812404"/>
    <w:rsid w:val="00827F6A"/>
    <w:rsid w:val="00827FDD"/>
    <w:rsid w:val="008510E8"/>
    <w:rsid w:val="008518C6"/>
    <w:rsid w:val="008556DC"/>
    <w:rsid w:val="00857F9E"/>
    <w:rsid w:val="00860040"/>
    <w:rsid w:val="008F17E2"/>
    <w:rsid w:val="00920136"/>
    <w:rsid w:val="00920450"/>
    <w:rsid w:val="0092333F"/>
    <w:rsid w:val="009376A6"/>
    <w:rsid w:val="00946290"/>
    <w:rsid w:val="00975C70"/>
    <w:rsid w:val="009A2952"/>
    <w:rsid w:val="009B0F76"/>
    <w:rsid w:val="009B401A"/>
    <w:rsid w:val="009C19EF"/>
    <w:rsid w:val="009C783E"/>
    <w:rsid w:val="009E45AA"/>
    <w:rsid w:val="00A20D53"/>
    <w:rsid w:val="00A24519"/>
    <w:rsid w:val="00A2668D"/>
    <w:rsid w:val="00A309AA"/>
    <w:rsid w:val="00A3100F"/>
    <w:rsid w:val="00A3336A"/>
    <w:rsid w:val="00A36123"/>
    <w:rsid w:val="00A42184"/>
    <w:rsid w:val="00A51C3E"/>
    <w:rsid w:val="00A534F9"/>
    <w:rsid w:val="00A53A09"/>
    <w:rsid w:val="00A54118"/>
    <w:rsid w:val="00A67840"/>
    <w:rsid w:val="00A72577"/>
    <w:rsid w:val="00A77F6D"/>
    <w:rsid w:val="00A77FA6"/>
    <w:rsid w:val="00A94037"/>
    <w:rsid w:val="00AB3174"/>
    <w:rsid w:val="00AB5F8A"/>
    <w:rsid w:val="00AE179B"/>
    <w:rsid w:val="00AF1418"/>
    <w:rsid w:val="00B00300"/>
    <w:rsid w:val="00B10A0C"/>
    <w:rsid w:val="00B21982"/>
    <w:rsid w:val="00B21A46"/>
    <w:rsid w:val="00B22D60"/>
    <w:rsid w:val="00B3044F"/>
    <w:rsid w:val="00B36D97"/>
    <w:rsid w:val="00B46DE8"/>
    <w:rsid w:val="00B52A59"/>
    <w:rsid w:val="00B56CD3"/>
    <w:rsid w:val="00B56EBA"/>
    <w:rsid w:val="00B73441"/>
    <w:rsid w:val="00B75E70"/>
    <w:rsid w:val="00B85BC2"/>
    <w:rsid w:val="00B87311"/>
    <w:rsid w:val="00B93044"/>
    <w:rsid w:val="00BA0C83"/>
    <w:rsid w:val="00BA2F40"/>
    <w:rsid w:val="00BA4044"/>
    <w:rsid w:val="00BC5D2B"/>
    <w:rsid w:val="00BD11CD"/>
    <w:rsid w:val="00BD53D4"/>
    <w:rsid w:val="00BE07D0"/>
    <w:rsid w:val="00BE68C9"/>
    <w:rsid w:val="00BF434B"/>
    <w:rsid w:val="00BF6B08"/>
    <w:rsid w:val="00C01508"/>
    <w:rsid w:val="00C037FC"/>
    <w:rsid w:val="00C12FA3"/>
    <w:rsid w:val="00C14455"/>
    <w:rsid w:val="00C17C04"/>
    <w:rsid w:val="00C459CF"/>
    <w:rsid w:val="00C4600E"/>
    <w:rsid w:val="00C46451"/>
    <w:rsid w:val="00C52FFC"/>
    <w:rsid w:val="00C540F7"/>
    <w:rsid w:val="00C63806"/>
    <w:rsid w:val="00C70BBC"/>
    <w:rsid w:val="00C8400A"/>
    <w:rsid w:val="00C86BEF"/>
    <w:rsid w:val="00C93992"/>
    <w:rsid w:val="00C966D0"/>
    <w:rsid w:val="00CA68C9"/>
    <w:rsid w:val="00CC3FAA"/>
    <w:rsid w:val="00CD1B51"/>
    <w:rsid w:val="00CE28A2"/>
    <w:rsid w:val="00CF570E"/>
    <w:rsid w:val="00CF6939"/>
    <w:rsid w:val="00D120A2"/>
    <w:rsid w:val="00D22B49"/>
    <w:rsid w:val="00D25ED3"/>
    <w:rsid w:val="00D376E0"/>
    <w:rsid w:val="00D5323A"/>
    <w:rsid w:val="00D53F97"/>
    <w:rsid w:val="00D55F92"/>
    <w:rsid w:val="00D61C18"/>
    <w:rsid w:val="00D631C3"/>
    <w:rsid w:val="00D85D85"/>
    <w:rsid w:val="00D87B51"/>
    <w:rsid w:val="00D91CC6"/>
    <w:rsid w:val="00DB1FA3"/>
    <w:rsid w:val="00DB34F9"/>
    <w:rsid w:val="00DB37CA"/>
    <w:rsid w:val="00DD3E7F"/>
    <w:rsid w:val="00DD54D1"/>
    <w:rsid w:val="00DD54FC"/>
    <w:rsid w:val="00E0550D"/>
    <w:rsid w:val="00E07994"/>
    <w:rsid w:val="00E15464"/>
    <w:rsid w:val="00E30CC0"/>
    <w:rsid w:val="00E40265"/>
    <w:rsid w:val="00E46539"/>
    <w:rsid w:val="00E52083"/>
    <w:rsid w:val="00E5635D"/>
    <w:rsid w:val="00E812A2"/>
    <w:rsid w:val="00E84C6C"/>
    <w:rsid w:val="00E91736"/>
    <w:rsid w:val="00E93EFA"/>
    <w:rsid w:val="00E97966"/>
    <w:rsid w:val="00EA186C"/>
    <w:rsid w:val="00EA3924"/>
    <w:rsid w:val="00EA70E6"/>
    <w:rsid w:val="00EB290B"/>
    <w:rsid w:val="00EB5B79"/>
    <w:rsid w:val="00ED6692"/>
    <w:rsid w:val="00F020A7"/>
    <w:rsid w:val="00F02AA7"/>
    <w:rsid w:val="00F12D90"/>
    <w:rsid w:val="00F3597D"/>
    <w:rsid w:val="00F36A95"/>
    <w:rsid w:val="00F50CBB"/>
    <w:rsid w:val="00F512B2"/>
    <w:rsid w:val="00F60F11"/>
    <w:rsid w:val="00F707F7"/>
    <w:rsid w:val="00F73D84"/>
    <w:rsid w:val="00F816F9"/>
    <w:rsid w:val="00F8546C"/>
    <w:rsid w:val="00F92343"/>
    <w:rsid w:val="00F93D92"/>
    <w:rsid w:val="00F943FC"/>
    <w:rsid w:val="00FA179F"/>
    <w:rsid w:val="00FC18C8"/>
    <w:rsid w:val="00FC1FD4"/>
    <w:rsid w:val="00FE383F"/>
    <w:rsid w:val="045FAD13"/>
    <w:rsid w:val="51739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C907"/>
  <w15:chartTrackingRefBased/>
  <w15:docId w15:val="{018FD0B5-E078-413C-98B8-A8D01EA3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1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nipeg.ca/recreation-leisure/recreation-fee-assistance-program" TargetMode="External"/><Relationship Id="rId13" Type="http://schemas.openxmlformats.org/officeDocument/2006/relationships/hyperlink" Target="https://www.dropbox.com/scl/fi/zxjmarbntwqxzoj82iqg7/Oct-2023-to-Mar-2024-all-sites-postnatal-schedule.pdf?rlkey=6b49akcktbz9ubhztf35kwy19&amp;dl=0" TargetMode="External"/><Relationship Id="rId18" Type="http://schemas.openxmlformats.org/officeDocument/2006/relationships/hyperlink" Target="https://communities4families.ca/outdoor-play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info.winnipegtransit.com/en/fares/winnpass" TargetMode="External"/><Relationship Id="rId12" Type="http://schemas.openxmlformats.org/officeDocument/2006/relationships/hyperlink" Target="https://www.dropbox.com/scl/fi/pow6qtv1j2gm4y4epk1wt/OCT-to-MAR-2024-all-sites-prenatal-schedule.pdf?rlkey=2fvr4ss8vqzqvsad41dssjk0d&amp;dl=0" TargetMode="External"/><Relationship Id="rId17" Type="http://schemas.openxmlformats.org/officeDocument/2006/relationships/hyperlink" Target="https://www.zeffy.com/en-CA/ticketing/8b5bdba5-45f9-4f62-bba9-920ea20ecf81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725779127?pwd=UlhvbUFRUlNBNnp0TE04TGQ1aGNIZz0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eslierichards@winnipeg.ca" TargetMode="External"/><Relationship Id="rId11" Type="http://schemas.openxmlformats.org/officeDocument/2006/relationships/hyperlink" Target="https://www.dropbox.com/scl/fi/rifriwdklt7p5rpwfrkln/HB-schedule.pdf?rlkey=phx7d9ehafutys4gy30y2ista&amp;dl=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zeffy.com/en-CA/ticketing/874e8015-71d4-4ed5-8181-ed5d8d4d77b5" TargetMode="External"/><Relationship Id="rId10" Type="http://schemas.openxmlformats.org/officeDocument/2006/relationships/hyperlink" Target="https://www.dropbox.com/scl/fi/rifriwdklt7p5rpwfrkln/HB-schedule.pdf?rlkey=phx7d9ehafutys4gy30y2ista&amp;dl=0" TargetMode="External"/><Relationship Id="rId19" Type="http://schemas.openxmlformats.org/officeDocument/2006/relationships/hyperlink" Target="https://www.surveymonkey.com/r/QBHT2Q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cy.winnipeg.ca/cms/recreation/rentals/recreationequipment.stm" TargetMode="External"/><Relationship Id="rId14" Type="http://schemas.openxmlformats.org/officeDocument/2006/relationships/hyperlink" Target="https://www.zeffy.com/en-CA/ticketing/33eadefe-9d31-48b4-8de8-220e260e07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Peters Derry</dc:creator>
  <cp:keywords/>
  <dc:description/>
  <cp:lastModifiedBy>Ingrid Peters Derry</cp:lastModifiedBy>
  <cp:revision>147</cp:revision>
  <cp:lastPrinted>2022-10-19T18:07:00Z</cp:lastPrinted>
  <dcterms:created xsi:type="dcterms:W3CDTF">2024-01-16T15:41:00Z</dcterms:created>
  <dcterms:modified xsi:type="dcterms:W3CDTF">2024-01-23T17:29:00Z</dcterms:modified>
</cp:coreProperties>
</file>